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E1F" w:rsidRPr="00F30E1F" w:rsidRDefault="00F30E1F" w:rsidP="001922C9">
      <w:pPr>
        <w:spacing w:after="0" w:line="360" w:lineRule="auto"/>
        <w:jc w:val="center"/>
        <w:outlineLvl w:val="0"/>
        <w:rPr>
          <w:rFonts w:asciiTheme="majorHAnsi" w:hAnsiTheme="majorHAnsi"/>
        </w:rPr>
      </w:pPr>
      <w:r w:rsidRPr="00F30E1F">
        <w:rPr>
          <w:rFonts w:asciiTheme="majorHAnsi" w:hAnsiTheme="majorHAnsi"/>
        </w:rPr>
        <w:t>Муниципальное бюджетное дошкольное образовательное учреждение Собинского района Владимирской области детский сад №5 «Берёзка» п. Ставрово</w:t>
      </w:r>
    </w:p>
    <w:p w:rsidR="00F30E1F" w:rsidRPr="00F30E1F" w:rsidRDefault="00F30E1F" w:rsidP="001922C9">
      <w:pPr>
        <w:spacing w:after="0" w:line="360" w:lineRule="auto"/>
        <w:rPr>
          <w:rFonts w:asciiTheme="majorHAnsi" w:hAnsiTheme="majorHAnsi"/>
        </w:rPr>
      </w:pPr>
    </w:p>
    <w:p w:rsidR="00F30E1F" w:rsidRDefault="00F30E1F" w:rsidP="001922C9">
      <w:pPr>
        <w:spacing w:after="0" w:line="360" w:lineRule="auto"/>
        <w:rPr>
          <w:rFonts w:asciiTheme="majorHAnsi" w:hAnsiTheme="majorHAnsi"/>
        </w:rPr>
      </w:pPr>
    </w:p>
    <w:p w:rsidR="00226198" w:rsidRPr="00F30E1F" w:rsidRDefault="00226198" w:rsidP="001922C9">
      <w:pPr>
        <w:spacing w:after="0" w:line="360" w:lineRule="auto"/>
        <w:rPr>
          <w:rFonts w:asciiTheme="majorHAnsi" w:hAnsiTheme="majorHAnsi"/>
        </w:rPr>
      </w:pPr>
    </w:p>
    <w:p w:rsidR="00F30E1F" w:rsidRDefault="00F30E1F" w:rsidP="001922C9">
      <w:pPr>
        <w:tabs>
          <w:tab w:val="left" w:pos="2795"/>
        </w:tabs>
        <w:spacing w:after="0" w:line="360" w:lineRule="auto"/>
        <w:jc w:val="center"/>
        <w:rPr>
          <w:rFonts w:asciiTheme="majorHAnsi" w:hAnsiTheme="majorHAnsi"/>
          <w:sz w:val="36"/>
          <w:szCs w:val="36"/>
        </w:rPr>
      </w:pPr>
    </w:p>
    <w:p w:rsidR="001922C9" w:rsidRDefault="001922C9" w:rsidP="001922C9">
      <w:pPr>
        <w:tabs>
          <w:tab w:val="left" w:pos="2795"/>
        </w:tabs>
        <w:spacing w:after="0" w:line="360" w:lineRule="auto"/>
        <w:jc w:val="center"/>
        <w:rPr>
          <w:rFonts w:asciiTheme="majorHAnsi" w:hAnsiTheme="majorHAnsi"/>
          <w:sz w:val="36"/>
          <w:szCs w:val="36"/>
        </w:rPr>
      </w:pPr>
    </w:p>
    <w:p w:rsidR="001922C9" w:rsidRPr="00F30E1F" w:rsidRDefault="001922C9" w:rsidP="001922C9">
      <w:pPr>
        <w:tabs>
          <w:tab w:val="left" w:pos="2795"/>
        </w:tabs>
        <w:spacing w:after="0" w:line="360" w:lineRule="auto"/>
        <w:jc w:val="center"/>
        <w:rPr>
          <w:rFonts w:asciiTheme="majorHAnsi" w:hAnsiTheme="majorHAnsi"/>
          <w:sz w:val="36"/>
          <w:szCs w:val="36"/>
        </w:rPr>
      </w:pPr>
    </w:p>
    <w:p w:rsidR="00F30E1F" w:rsidRPr="00F30E1F" w:rsidRDefault="00F30E1F" w:rsidP="001922C9">
      <w:pPr>
        <w:tabs>
          <w:tab w:val="left" w:pos="0"/>
        </w:tabs>
        <w:spacing w:after="0" w:line="360" w:lineRule="auto"/>
        <w:jc w:val="center"/>
        <w:rPr>
          <w:rFonts w:asciiTheme="majorHAnsi" w:hAnsiTheme="majorHAnsi"/>
          <w:bCs/>
          <w:sz w:val="48"/>
          <w:szCs w:val="48"/>
        </w:rPr>
      </w:pPr>
      <w:r w:rsidRPr="00F30E1F">
        <w:rPr>
          <w:rFonts w:asciiTheme="majorHAnsi" w:hAnsiTheme="majorHAnsi"/>
          <w:bCs/>
          <w:sz w:val="48"/>
          <w:szCs w:val="48"/>
        </w:rPr>
        <w:t>Опыт работы</w:t>
      </w:r>
    </w:p>
    <w:p w:rsidR="00F30E1F" w:rsidRPr="006B6230" w:rsidRDefault="00F30E1F" w:rsidP="001922C9">
      <w:pPr>
        <w:tabs>
          <w:tab w:val="left" w:pos="2795"/>
        </w:tabs>
        <w:spacing w:after="0" w:line="360" w:lineRule="auto"/>
        <w:jc w:val="center"/>
        <w:rPr>
          <w:rFonts w:asciiTheme="majorHAnsi" w:hAnsiTheme="majorHAnsi"/>
          <w:b/>
          <w:bCs/>
          <w:color w:val="C00000"/>
          <w:sz w:val="48"/>
          <w:szCs w:val="48"/>
        </w:rPr>
      </w:pPr>
      <w:r w:rsidRPr="006B6230">
        <w:rPr>
          <w:rFonts w:asciiTheme="majorHAnsi" w:hAnsiTheme="majorHAnsi"/>
          <w:b/>
          <w:bCs/>
          <w:color w:val="C00000"/>
          <w:sz w:val="48"/>
          <w:szCs w:val="48"/>
        </w:rPr>
        <w:t xml:space="preserve"> «Система работы по предупреждению нарушений письма и чтения у детей старшего дошкольного возраста»</w:t>
      </w:r>
    </w:p>
    <w:p w:rsidR="00F30E1F" w:rsidRPr="00F30E1F" w:rsidRDefault="00F30E1F" w:rsidP="001922C9">
      <w:pPr>
        <w:tabs>
          <w:tab w:val="left" w:pos="2795"/>
        </w:tabs>
        <w:spacing w:after="0" w:line="360" w:lineRule="auto"/>
        <w:jc w:val="center"/>
        <w:rPr>
          <w:rFonts w:asciiTheme="majorHAnsi" w:eastAsia="Calibri" w:hAnsiTheme="majorHAnsi"/>
          <w:b/>
          <w:sz w:val="44"/>
          <w:szCs w:val="44"/>
        </w:rPr>
      </w:pPr>
    </w:p>
    <w:p w:rsidR="00F30E1F" w:rsidRDefault="00F30E1F" w:rsidP="001922C9">
      <w:pPr>
        <w:tabs>
          <w:tab w:val="left" w:pos="2795"/>
        </w:tabs>
        <w:spacing w:after="0" w:line="360" w:lineRule="auto"/>
      </w:pPr>
    </w:p>
    <w:p w:rsidR="00F30E1F" w:rsidRDefault="00F30E1F" w:rsidP="001922C9">
      <w:pPr>
        <w:spacing w:after="0" w:line="360" w:lineRule="auto"/>
      </w:pPr>
    </w:p>
    <w:p w:rsidR="00F30E1F" w:rsidRDefault="00F30E1F" w:rsidP="001922C9">
      <w:pPr>
        <w:spacing w:after="0" w:line="360" w:lineRule="auto"/>
        <w:ind w:hanging="2268"/>
        <w:jc w:val="right"/>
      </w:pPr>
    </w:p>
    <w:p w:rsidR="00F30E1F" w:rsidRDefault="00F30E1F" w:rsidP="001922C9">
      <w:pPr>
        <w:spacing w:after="0" w:line="360" w:lineRule="auto"/>
        <w:ind w:hanging="2268"/>
        <w:jc w:val="right"/>
      </w:pPr>
    </w:p>
    <w:p w:rsidR="00F30E1F" w:rsidRPr="00F30E1F" w:rsidRDefault="00F30E1F" w:rsidP="001922C9">
      <w:pPr>
        <w:spacing w:after="0" w:line="360" w:lineRule="auto"/>
        <w:ind w:hanging="2268"/>
        <w:jc w:val="right"/>
        <w:rPr>
          <w:rFonts w:asciiTheme="majorHAnsi" w:hAnsiTheme="majorHAnsi"/>
          <w:sz w:val="28"/>
          <w:szCs w:val="28"/>
        </w:rPr>
      </w:pPr>
      <w:r w:rsidRPr="00F30E1F">
        <w:rPr>
          <w:rFonts w:asciiTheme="majorHAnsi" w:hAnsiTheme="majorHAnsi"/>
          <w:sz w:val="28"/>
          <w:szCs w:val="28"/>
        </w:rPr>
        <w:t>Авторы опыта:</w:t>
      </w:r>
    </w:p>
    <w:p w:rsidR="00F30E1F" w:rsidRPr="00F30E1F" w:rsidRDefault="00F30E1F" w:rsidP="001922C9">
      <w:pPr>
        <w:spacing w:after="0" w:line="360" w:lineRule="auto"/>
        <w:jc w:val="right"/>
        <w:rPr>
          <w:rFonts w:asciiTheme="majorHAnsi" w:hAnsiTheme="majorHAnsi"/>
          <w:sz w:val="28"/>
          <w:szCs w:val="28"/>
        </w:rPr>
      </w:pPr>
      <w:r w:rsidRPr="00F30E1F">
        <w:rPr>
          <w:rFonts w:asciiTheme="majorHAnsi" w:hAnsiTheme="majorHAnsi"/>
          <w:sz w:val="28"/>
          <w:szCs w:val="28"/>
        </w:rPr>
        <w:t>учитель-логопед I квалификационной категории</w:t>
      </w:r>
    </w:p>
    <w:p w:rsidR="00F30E1F" w:rsidRPr="00F30E1F" w:rsidRDefault="00F30E1F" w:rsidP="001922C9">
      <w:pPr>
        <w:spacing w:after="0" w:line="360" w:lineRule="auto"/>
        <w:ind w:hanging="2268"/>
        <w:jc w:val="right"/>
        <w:rPr>
          <w:rFonts w:asciiTheme="majorHAnsi" w:hAnsiTheme="majorHAnsi"/>
          <w:sz w:val="28"/>
          <w:szCs w:val="28"/>
        </w:rPr>
      </w:pPr>
      <w:r w:rsidRPr="00F30E1F">
        <w:rPr>
          <w:rFonts w:asciiTheme="majorHAnsi" w:hAnsiTheme="majorHAnsi"/>
          <w:sz w:val="28"/>
          <w:szCs w:val="28"/>
        </w:rPr>
        <w:t>Седова Татьяна Анатольевна,</w:t>
      </w:r>
    </w:p>
    <w:p w:rsidR="00F30E1F" w:rsidRPr="00F30E1F" w:rsidRDefault="00F30E1F" w:rsidP="001922C9">
      <w:pPr>
        <w:spacing w:after="0" w:line="360" w:lineRule="auto"/>
        <w:jc w:val="right"/>
        <w:rPr>
          <w:rFonts w:asciiTheme="majorHAnsi" w:hAnsiTheme="majorHAnsi"/>
          <w:sz w:val="28"/>
          <w:szCs w:val="28"/>
        </w:rPr>
      </w:pPr>
      <w:r w:rsidRPr="00F30E1F">
        <w:rPr>
          <w:rFonts w:asciiTheme="majorHAnsi" w:hAnsiTheme="majorHAnsi"/>
          <w:sz w:val="28"/>
          <w:szCs w:val="28"/>
        </w:rPr>
        <w:t>старший воспитатель I квалификационной категории</w:t>
      </w:r>
    </w:p>
    <w:p w:rsidR="00F30E1F" w:rsidRPr="00F30E1F" w:rsidRDefault="00F30E1F" w:rsidP="001922C9">
      <w:pPr>
        <w:spacing w:after="0" w:line="360" w:lineRule="auto"/>
        <w:jc w:val="right"/>
        <w:rPr>
          <w:rFonts w:asciiTheme="majorHAnsi" w:hAnsiTheme="majorHAnsi"/>
          <w:sz w:val="28"/>
          <w:szCs w:val="28"/>
        </w:rPr>
      </w:pPr>
      <w:r w:rsidRPr="00F30E1F">
        <w:rPr>
          <w:rFonts w:asciiTheme="majorHAnsi" w:hAnsiTheme="majorHAnsi"/>
          <w:sz w:val="28"/>
          <w:szCs w:val="28"/>
        </w:rPr>
        <w:t>Шорина Алевтина Витальевна</w:t>
      </w:r>
    </w:p>
    <w:p w:rsidR="00F30E1F" w:rsidRDefault="00F30E1F" w:rsidP="001922C9">
      <w:pPr>
        <w:spacing w:after="0" w:line="360" w:lineRule="auto"/>
        <w:ind w:hanging="2268"/>
        <w:jc w:val="right"/>
        <w:rPr>
          <w:rFonts w:asciiTheme="majorHAnsi" w:hAnsiTheme="majorHAnsi"/>
          <w:sz w:val="28"/>
          <w:szCs w:val="28"/>
        </w:rPr>
      </w:pPr>
    </w:p>
    <w:p w:rsidR="00226198" w:rsidRDefault="00226198" w:rsidP="001922C9">
      <w:pPr>
        <w:spacing w:after="0" w:line="360" w:lineRule="auto"/>
        <w:ind w:hanging="2268"/>
        <w:jc w:val="right"/>
        <w:rPr>
          <w:rFonts w:asciiTheme="majorHAnsi" w:hAnsiTheme="majorHAnsi"/>
          <w:sz w:val="28"/>
          <w:szCs w:val="28"/>
        </w:rPr>
      </w:pPr>
    </w:p>
    <w:p w:rsidR="00226198" w:rsidRDefault="00226198" w:rsidP="001922C9">
      <w:pPr>
        <w:spacing w:after="0" w:line="360" w:lineRule="auto"/>
        <w:ind w:hanging="2268"/>
        <w:jc w:val="right"/>
        <w:rPr>
          <w:rFonts w:asciiTheme="majorHAnsi" w:hAnsiTheme="majorHAnsi"/>
          <w:sz w:val="28"/>
          <w:szCs w:val="28"/>
        </w:rPr>
      </w:pPr>
    </w:p>
    <w:p w:rsidR="00226198" w:rsidRPr="00F30E1F" w:rsidRDefault="00226198" w:rsidP="001922C9">
      <w:pPr>
        <w:spacing w:after="0" w:line="360" w:lineRule="auto"/>
        <w:ind w:hanging="2268"/>
        <w:jc w:val="right"/>
        <w:rPr>
          <w:rFonts w:asciiTheme="majorHAnsi" w:hAnsiTheme="majorHAnsi"/>
          <w:sz w:val="28"/>
          <w:szCs w:val="28"/>
        </w:rPr>
      </w:pPr>
    </w:p>
    <w:p w:rsidR="00F30E1F" w:rsidRPr="00F30E1F" w:rsidRDefault="00F30E1F" w:rsidP="009E256E">
      <w:pPr>
        <w:spacing w:after="0" w:line="360" w:lineRule="auto"/>
        <w:jc w:val="center"/>
        <w:rPr>
          <w:rFonts w:asciiTheme="majorHAnsi" w:hAnsiTheme="majorHAnsi"/>
          <w:sz w:val="28"/>
          <w:szCs w:val="28"/>
        </w:rPr>
      </w:pPr>
      <w:r w:rsidRPr="00F30E1F">
        <w:rPr>
          <w:rFonts w:asciiTheme="majorHAnsi" w:hAnsiTheme="majorHAnsi"/>
          <w:sz w:val="28"/>
          <w:szCs w:val="28"/>
        </w:rPr>
        <w:t>2016 г.</w:t>
      </w:r>
    </w:p>
    <w:p w:rsidR="00F30E1F" w:rsidRDefault="000959BC" w:rsidP="00434607">
      <w:pPr>
        <w:tabs>
          <w:tab w:val="left" w:pos="3040"/>
        </w:tabs>
        <w:spacing w:after="0" w:line="360" w:lineRule="auto"/>
        <w:jc w:val="center"/>
        <w:rPr>
          <w:rFonts w:asciiTheme="majorHAnsi" w:hAnsiTheme="majorHAnsi"/>
          <w:b/>
          <w:sz w:val="40"/>
          <w:szCs w:val="40"/>
          <w:u w:val="single"/>
        </w:rPr>
      </w:pPr>
      <w:r>
        <w:rPr>
          <w:rFonts w:asciiTheme="majorHAnsi" w:hAnsiTheme="majorHAnsi"/>
          <w:b/>
          <w:sz w:val="40"/>
          <w:szCs w:val="40"/>
          <w:u w:val="single"/>
        </w:rPr>
        <w:lastRenderedPageBreak/>
        <w:t>Сведения об авторах</w:t>
      </w:r>
    </w:p>
    <w:p w:rsidR="00434607" w:rsidRPr="000959BC" w:rsidRDefault="00434607" w:rsidP="00434607">
      <w:pPr>
        <w:tabs>
          <w:tab w:val="left" w:pos="3040"/>
        </w:tabs>
        <w:spacing w:after="0" w:line="360" w:lineRule="auto"/>
        <w:jc w:val="center"/>
        <w:rPr>
          <w:rFonts w:asciiTheme="majorHAnsi" w:hAnsiTheme="majorHAnsi"/>
          <w:b/>
          <w:sz w:val="40"/>
          <w:szCs w:val="40"/>
          <w:u w:val="single"/>
        </w:rPr>
      </w:pPr>
    </w:p>
    <w:p w:rsidR="00F30E1F" w:rsidRDefault="00F30E1F" w:rsidP="001922C9">
      <w:pPr>
        <w:tabs>
          <w:tab w:val="left" w:pos="304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ФИО:</w:t>
      </w:r>
      <w:r>
        <w:rPr>
          <w:rFonts w:ascii="Times New Roman" w:hAnsi="Times New Roman" w:cs="Times New Roman"/>
          <w:sz w:val="28"/>
          <w:szCs w:val="28"/>
        </w:rPr>
        <w:t xml:space="preserve"> Седова Татьяна Анатольевна</w:t>
      </w:r>
    </w:p>
    <w:p w:rsidR="00F30E1F" w:rsidRDefault="00F30E1F" w:rsidP="001922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Образование:</w:t>
      </w:r>
      <w:r>
        <w:rPr>
          <w:rFonts w:ascii="Times New Roman" w:hAnsi="Times New Roman" w:cs="Times New Roman"/>
          <w:sz w:val="28"/>
          <w:szCs w:val="28"/>
        </w:rPr>
        <w:t xml:space="preserve"> высшее </w:t>
      </w:r>
    </w:p>
    <w:p w:rsidR="00F30E1F" w:rsidRDefault="00F30E1F" w:rsidP="001922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Название (полное) учебного заведения, год его окончания:</w:t>
      </w:r>
      <w:r>
        <w:rPr>
          <w:rFonts w:ascii="Times New Roman" w:hAnsi="Times New Roman" w:cs="Times New Roman"/>
          <w:bCs/>
          <w:sz w:val="28"/>
          <w:szCs w:val="28"/>
        </w:rPr>
        <w:t xml:space="preserve"> Столичный Гуманитарный институт</w:t>
      </w:r>
      <w:r>
        <w:rPr>
          <w:rFonts w:ascii="Times New Roman" w:hAnsi="Times New Roman" w:cs="Times New Roman"/>
          <w:sz w:val="28"/>
          <w:szCs w:val="28"/>
        </w:rPr>
        <w:t>, 2006 год.</w:t>
      </w:r>
    </w:p>
    <w:p w:rsidR="00F30E1F" w:rsidRDefault="00F30E1F" w:rsidP="001922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Специальностость: </w:t>
      </w:r>
      <w:r>
        <w:rPr>
          <w:rFonts w:ascii="Times New Roman" w:hAnsi="Times New Roman" w:cs="Times New Roman"/>
          <w:sz w:val="28"/>
          <w:szCs w:val="28"/>
        </w:rPr>
        <w:t xml:space="preserve"> учитель-логопед</w:t>
      </w:r>
    </w:p>
    <w:p w:rsidR="000959BC" w:rsidRDefault="000959BC" w:rsidP="001922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Должность:</w:t>
      </w:r>
      <w:r>
        <w:rPr>
          <w:rFonts w:ascii="Times New Roman" w:hAnsi="Times New Roman" w:cs="Times New Roman"/>
          <w:sz w:val="28"/>
          <w:szCs w:val="28"/>
        </w:rPr>
        <w:t xml:space="preserve"> учитель-логопед (логопедическая группа детей с фонетико-фонематическим недоразвитием)</w:t>
      </w:r>
    </w:p>
    <w:p w:rsidR="000959BC" w:rsidRDefault="000959BC" w:rsidP="001922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Педагогический стаж: </w:t>
      </w:r>
      <w:r>
        <w:rPr>
          <w:rFonts w:ascii="Times New Roman" w:hAnsi="Times New Roman" w:cs="Times New Roman"/>
          <w:sz w:val="28"/>
          <w:szCs w:val="28"/>
        </w:rPr>
        <w:t xml:space="preserve">2 г 6 мес. </w:t>
      </w:r>
    </w:p>
    <w:p w:rsidR="000959BC" w:rsidRDefault="000959BC" w:rsidP="001922C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Первая квалификационная категория</w:t>
      </w:r>
    </w:p>
    <w:p w:rsidR="000959BC" w:rsidRDefault="000959BC" w:rsidP="001922C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4607" w:rsidRDefault="00434607" w:rsidP="001922C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59BC" w:rsidRDefault="000959BC" w:rsidP="001922C9">
      <w:pPr>
        <w:tabs>
          <w:tab w:val="left" w:pos="304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ФИО:</w:t>
      </w:r>
      <w:r>
        <w:rPr>
          <w:rFonts w:ascii="Times New Roman" w:hAnsi="Times New Roman" w:cs="Times New Roman"/>
          <w:sz w:val="28"/>
          <w:szCs w:val="28"/>
        </w:rPr>
        <w:t xml:space="preserve">  Шорина Алевтина Витальевна</w:t>
      </w:r>
    </w:p>
    <w:p w:rsidR="000959BC" w:rsidRDefault="000959BC" w:rsidP="001922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Образование:</w:t>
      </w:r>
      <w:r>
        <w:rPr>
          <w:rFonts w:ascii="Times New Roman" w:hAnsi="Times New Roman" w:cs="Times New Roman"/>
          <w:sz w:val="28"/>
          <w:szCs w:val="28"/>
        </w:rPr>
        <w:t xml:space="preserve"> высшее </w:t>
      </w:r>
    </w:p>
    <w:p w:rsidR="008042A7" w:rsidRDefault="000959BC" w:rsidP="001922C9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Название (полное) учебного заведения, год его окончания: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6198">
        <w:rPr>
          <w:rFonts w:ascii="Times New Roman" w:hAnsi="Times New Roman" w:cs="Times New Roman"/>
          <w:bCs/>
          <w:sz w:val="28"/>
          <w:szCs w:val="28"/>
        </w:rPr>
        <w:t>Владимирский государственный педагогический университет,  1997 год</w:t>
      </w:r>
    </w:p>
    <w:p w:rsidR="000959BC" w:rsidRPr="00226198" w:rsidRDefault="000959BC" w:rsidP="001922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Специальностость</w:t>
      </w:r>
      <w:r w:rsidR="0022619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26198" w:rsidRPr="00226198">
        <w:rPr>
          <w:rFonts w:ascii="Times New Roman" w:hAnsi="Times New Roman" w:cs="Times New Roman"/>
          <w:sz w:val="28"/>
          <w:szCs w:val="28"/>
        </w:rPr>
        <w:t>пр</w:t>
      </w:r>
      <w:r w:rsidR="00226198">
        <w:rPr>
          <w:rFonts w:ascii="Times New Roman" w:hAnsi="Times New Roman" w:cs="Times New Roman"/>
          <w:sz w:val="28"/>
          <w:szCs w:val="28"/>
        </w:rPr>
        <w:t xml:space="preserve">еподаватель дошкольной </w:t>
      </w:r>
      <w:r w:rsidR="00226198" w:rsidRPr="00226198">
        <w:rPr>
          <w:rFonts w:ascii="Times New Roman" w:hAnsi="Times New Roman" w:cs="Times New Roman"/>
          <w:sz w:val="28"/>
          <w:szCs w:val="28"/>
        </w:rPr>
        <w:t>педагог</w:t>
      </w:r>
      <w:r w:rsidR="00226198">
        <w:rPr>
          <w:rFonts w:ascii="Times New Roman" w:hAnsi="Times New Roman" w:cs="Times New Roman"/>
          <w:sz w:val="28"/>
          <w:szCs w:val="28"/>
        </w:rPr>
        <w:t xml:space="preserve">и и психологии, методист по дошкольному </w:t>
      </w:r>
      <w:r w:rsidR="00226198" w:rsidRPr="00226198">
        <w:rPr>
          <w:rFonts w:ascii="Times New Roman" w:hAnsi="Times New Roman" w:cs="Times New Roman"/>
          <w:sz w:val="28"/>
          <w:szCs w:val="28"/>
        </w:rPr>
        <w:t>воспитанию.</w:t>
      </w:r>
    </w:p>
    <w:p w:rsidR="000959BC" w:rsidRDefault="000959BC" w:rsidP="001922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Должность:</w:t>
      </w:r>
      <w:r>
        <w:rPr>
          <w:rFonts w:ascii="Times New Roman" w:hAnsi="Times New Roman" w:cs="Times New Roman"/>
          <w:sz w:val="28"/>
          <w:szCs w:val="28"/>
        </w:rPr>
        <w:t xml:space="preserve"> старший воспитатель</w:t>
      </w:r>
    </w:p>
    <w:p w:rsidR="000959BC" w:rsidRPr="00226198" w:rsidRDefault="000959BC" w:rsidP="001922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Педагогический стаж: </w:t>
      </w:r>
      <w:r w:rsidR="00226198">
        <w:rPr>
          <w:rFonts w:ascii="Times New Roman" w:hAnsi="Times New Roman" w:cs="Times New Roman"/>
          <w:sz w:val="28"/>
          <w:szCs w:val="28"/>
        </w:rPr>
        <w:t>29 лет, в должности 10 лет</w:t>
      </w:r>
    </w:p>
    <w:p w:rsidR="000959BC" w:rsidRDefault="000959BC" w:rsidP="001922C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Первая квалификационная категория</w:t>
      </w:r>
    </w:p>
    <w:p w:rsidR="00F30E1F" w:rsidRDefault="00F30E1F" w:rsidP="001922C9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работы: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Муниципальное бюджетное дошкольное образовательное учреждение Собинского района, Владимирской области детский сад №5 «Берёзка» с приоритетным осуществлением </w:t>
      </w:r>
    </w:p>
    <w:p w:rsidR="001922C9" w:rsidRDefault="001922C9" w:rsidP="001922C9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40"/>
          <w:szCs w:val="40"/>
          <w:u w:val="single"/>
        </w:rPr>
      </w:pPr>
    </w:p>
    <w:p w:rsidR="001922C9" w:rsidRDefault="001922C9" w:rsidP="001922C9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40"/>
          <w:szCs w:val="40"/>
          <w:u w:val="single"/>
        </w:rPr>
      </w:pPr>
    </w:p>
    <w:p w:rsidR="001922C9" w:rsidRDefault="001922C9" w:rsidP="001922C9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40"/>
          <w:szCs w:val="40"/>
          <w:u w:val="single"/>
        </w:rPr>
      </w:pPr>
    </w:p>
    <w:p w:rsidR="00F30E1F" w:rsidRDefault="00F30E1F" w:rsidP="001922C9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40"/>
          <w:szCs w:val="40"/>
          <w:u w:val="single"/>
        </w:rPr>
      </w:pPr>
      <w:r>
        <w:rPr>
          <w:rFonts w:ascii="Times New Roman" w:hAnsi="Times New Roman"/>
          <w:b/>
          <w:bCs/>
          <w:iCs/>
          <w:sz w:val="40"/>
          <w:szCs w:val="40"/>
          <w:u w:val="single"/>
        </w:rPr>
        <w:lastRenderedPageBreak/>
        <w:t>Содержание</w:t>
      </w:r>
    </w:p>
    <w:p w:rsidR="00F30E1F" w:rsidRDefault="00F30E1F" w:rsidP="001922C9">
      <w:pPr>
        <w:tabs>
          <w:tab w:val="left" w:pos="768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394"/>
      </w:tblGrid>
      <w:tr w:rsidR="00AF2029" w:rsidTr="00110612">
        <w:tc>
          <w:tcPr>
            <w:tcW w:w="5637" w:type="dxa"/>
          </w:tcPr>
          <w:p w:rsidR="00AF2029" w:rsidRDefault="00AF2029" w:rsidP="001922C9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опыта</w:t>
            </w:r>
          </w:p>
          <w:p w:rsidR="00AF2029" w:rsidRDefault="00AF2029" w:rsidP="001922C9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AF2029" w:rsidRDefault="00AF2029" w:rsidP="009E256E">
            <w:pPr>
              <w:tabs>
                <w:tab w:val="left" w:pos="7680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6198" w:rsidTr="00110612">
        <w:tc>
          <w:tcPr>
            <w:tcW w:w="5637" w:type="dxa"/>
          </w:tcPr>
          <w:p w:rsidR="00226198" w:rsidRDefault="00226198" w:rsidP="00AF20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Условия возникновения и становления опыта</w:t>
            </w:r>
          </w:p>
        </w:tc>
        <w:tc>
          <w:tcPr>
            <w:tcW w:w="4394" w:type="dxa"/>
          </w:tcPr>
          <w:p w:rsidR="00226198" w:rsidRDefault="00AF2029" w:rsidP="009E256E">
            <w:pPr>
              <w:tabs>
                <w:tab w:val="left" w:pos="7680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</w:tr>
      <w:tr w:rsidR="00226198" w:rsidTr="00110612">
        <w:tc>
          <w:tcPr>
            <w:tcW w:w="5637" w:type="dxa"/>
          </w:tcPr>
          <w:p w:rsidR="00226198" w:rsidRDefault="00226198" w:rsidP="00AF2029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Актуальность и перспективность опыта</w:t>
            </w:r>
          </w:p>
          <w:p w:rsidR="00AF2029" w:rsidRDefault="00AF2029" w:rsidP="00AF20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26198" w:rsidRDefault="00AF2029" w:rsidP="009E256E">
            <w:pPr>
              <w:tabs>
                <w:tab w:val="left" w:pos="7680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</w:tr>
      <w:tr w:rsidR="00226198" w:rsidTr="00110612">
        <w:tc>
          <w:tcPr>
            <w:tcW w:w="5637" w:type="dxa"/>
          </w:tcPr>
          <w:p w:rsidR="00226198" w:rsidRDefault="00226198" w:rsidP="001922C9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Педагогическая идея опыта</w:t>
            </w:r>
          </w:p>
          <w:p w:rsidR="00226198" w:rsidRDefault="00226198" w:rsidP="001922C9">
            <w:pPr>
              <w:spacing w:line="360" w:lineRule="auto"/>
              <w:rPr>
                <w:rFonts w:ascii="Times New Roman" w:hAnsi="Times New Roman" w:cs="Times New Roman"/>
                <w:color w:val="403152" w:themeColor="accent4" w:themeShade="80"/>
                <w:sz w:val="32"/>
                <w:szCs w:val="32"/>
              </w:rPr>
            </w:pPr>
          </w:p>
        </w:tc>
        <w:tc>
          <w:tcPr>
            <w:tcW w:w="4394" w:type="dxa"/>
          </w:tcPr>
          <w:p w:rsidR="00226198" w:rsidRDefault="009E256E" w:rsidP="009E256E">
            <w:pPr>
              <w:tabs>
                <w:tab w:val="left" w:pos="7680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26198" w:rsidTr="00110612">
        <w:tc>
          <w:tcPr>
            <w:tcW w:w="5637" w:type="dxa"/>
          </w:tcPr>
          <w:p w:rsidR="00226198" w:rsidRDefault="00226198" w:rsidP="001922C9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Теоретическая база опыта</w:t>
            </w:r>
          </w:p>
          <w:p w:rsidR="00226198" w:rsidRDefault="00226198" w:rsidP="001922C9">
            <w:pPr>
              <w:spacing w:line="360" w:lineRule="auto"/>
              <w:rPr>
                <w:rFonts w:ascii="Times New Roman" w:hAnsi="Times New Roman" w:cs="Times New Roman"/>
                <w:color w:val="403152" w:themeColor="accent4" w:themeShade="80"/>
                <w:sz w:val="32"/>
                <w:szCs w:val="32"/>
              </w:rPr>
            </w:pPr>
          </w:p>
        </w:tc>
        <w:tc>
          <w:tcPr>
            <w:tcW w:w="4394" w:type="dxa"/>
          </w:tcPr>
          <w:p w:rsidR="00226198" w:rsidRDefault="00AF2029" w:rsidP="009E256E">
            <w:pPr>
              <w:tabs>
                <w:tab w:val="left" w:pos="7680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26198" w:rsidTr="00110612">
        <w:tc>
          <w:tcPr>
            <w:tcW w:w="5637" w:type="dxa"/>
          </w:tcPr>
          <w:p w:rsidR="00226198" w:rsidRDefault="00226198" w:rsidP="001922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Новизна опыта</w:t>
            </w:r>
          </w:p>
          <w:p w:rsidR="00226198" w:rsidRDefault="00226198" w:rsidP="001922C9">
            <w:pPr>
              <w:tabs>
                <w:tab w:val="left" w:pos="768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26198" w:rsidRDefault="00AF2029" w:rsidP="009E256E">
            <w:pPr>
              <w:tabs>
                <w:tab w:val="left" w:pos="7680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26198" w:rsidTr="00110612">
        <w:tc>
          <w:tcPr>
            <w:tcW w:w="5637" w:type="dxa"/>
          </w:tcPr>
          <w:p w:rsidR="00226198" w:rsidRDefault="00226198" w:rsidP="001922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опыта</w:t>
            </w:r>
          </w:p>
          <w:p w:rsidR="00226198" w:rsidRDefault="00226198" w:rsidP="001922C9">
            <w:pPr>
              <w:tabs>
                <w:tab w:val="left" w:pos="768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26198" w:rsidRDefault="00AF2029" w:rsidP="009E256E">
            <w:pPr>
              <w:tabs>
                <w:tab w:val="left" w:pos="7680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F2029" w:rsidTr="00110612">
        <w:tc>
          <w:tcPr>
            <w:tcW w:w="5637" w:type="dxa"/>
          </w:tcPr>
          <w:p w:rsidR="00AF2029" w:rsidRDefault="00AF2029" w:rsidP="001922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Сотрудничество с семьёй  </w:t>
            </w:r>
          </w:p>
        </w:tc>
        <w:tc>
          <w:tcPr>
            <w:tcW w:w="4394" w:type="dxa"/>
          </w:tcPr>
          <w:p w:rsidR="00AF2029" w:rsidRDefault="00AF2029" w:rsidP="009E256E">
            <w:pPr>
              <w:tabs>
                <w:tab w:val="left" w:pos="7680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AF2029" w:rsidRDefault="00AF2029" w:rsidP="009E256E">
            <w:pPr>
              <w:tabs>
                <w:tab w:val="left" w:pos="7680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198" w:rsidTr="00110612">
        <w:tc>
          <w:tcPr>
            <w:tcW w:w="5637" w:type="dxa"/>
          </w:tcPr>
          <w:p w:rsidR="00226198" w:rsidRDefault="00226198" w:rsidP="001922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Результативность опыта</w:t>
            </w:r>
          </w:p>
          <w:p w:rsidR="00226198" w:rsidRDefault="00226198" w:rsidP="001922C9">
            <w:pPr>
              <w:tabs>
                <w:tab w:val="left" w:pos="768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26198" w:rsidRDefault="00AF2029" w:rsidP="009E256E">
            <w:pPr>
              <w:tabs>
                <w:tab w:val="left" w:pos="7680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226198" w:rsidTr="00110612">
        <w:tc>
          <w:tcPr>
            <w:tcW w:w="5637" w:type="dxa"/>
          </w:tcPr>
          <w:p w:rsidR="00226198" w:rsidRDefault="00226198" w:rsidP="001922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Адресная направленность</w:t>
            </w:r>
          </w:p>
          <w:p w:rsidR="00226198" w:rsidRDefault="00226198" w:rsidP="001922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26198" w:rsidRDefault="00AF2029" w:rsidP="009E256E">
            <w:pPr>
              <w:tabs>
                <w:tab w:val="left" w:pos="7680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26198" w:rsidTr="00110612">
        <w:tc>
          <w:tcPr>
            <w:tcW w:w="5637" w:type="dxa"/>
          </w:tcPr>
          <w:p w:rsidR="00226198" w:rsidRDefault="009E256E" w:rsidP="001922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226198">
              <w:rPr>
                <w:rFonts w:ascii="Times New Roman" w:hAnsi="Times New Roman" w:cs="Times New Roman"/>
                <w:sz w:val="28"/>
                <w:szCs w:val="28"/>
              </w:rPr>
              <w:t>итератур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226198" w:rsidRDefault="00226198" w:rsidP="001922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4" w:type="dxa"/>
          </w:tcPr>
          <w:p w:rsidR="00226198" w:rsidRDefault="00AF2029" w:rsidP="009E256E">
            <w:pPr>
              <w:tabs>
                <w:tab w:val="left" w:pos="7680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226198" w:rsidRDefault="00226198" w:rsidP="001922C9">
      <w:pPr>
        <w:tabs>
          <w:tab w:val="left" w:pos="768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</w:tblGrid>
      <w:tr w:rsidR="000959BC" w:rsidTr="000959BC">
        <w:tc>
          <w:tcPr>
            <w:tcW w:w="8613" w:type="dxa"/>
          </w:tcPr>
          <w:p w:rsidR="000959BC" w:rsidRDefault="000959BC" w:rsidP="001922C9">
            <w:pPr>
              <w:spacing w:line="360" w:lineRule="auto"/>
              <w:rPr>
                <w:rFonts w:ascii="Times New Roman" w:hAnsi="Times New Roman" w:cs="Times New Roman"/>
                <w:color w:val="403152" w:themeColor="accent4" w:themeShade="80"/>
                <w:sz w:val="32"/>
                <w:szCs w:val="32"/>
              </w:rPr>
            </w:pPr>
          </w:p>
        </w:tc>
      </w:tr>
      <w:tr w:rsidR="000959BC" w:rsidTr="000959BC">
        <w:tc>
          <w:tcPr>
            <w:tcW w:w="8613" w:type="dxa"/>
          </w:tcPr>
          <w:p w:rsidR="000959BC" w:rsidRDefault="000959BC" w:rsidP="001922C9">
            <w:pPr>
              <w:spacing w:line="360" w:lineRule="auto"/>
              <w:rPr>
                <w:rFonts w:ascii="Times New Roman" w:hAnsi="Times New Roman" w:cs="Times New Roman"/>
                <w:color w:val="403152" w:themeColor="accent4" w:themeShade="80"/>
                <w:sz w:val="32"/>
                <w:szCs w:val="32"/>
              </w:rPr>
            </w:pPr>
          </w:p>
        </w:tc>
      </w:tr>
      <w:tr w:rsidR="000959BC" w:rsidTr="000959BC">
        <w:tc>
          <w:tcPr>
            <w:tcW w:w="8613" w:type="dxa"/>
          </w:tcPr>
          <w:p w:rsidR="000959BC" w:rsidRDefault="000959BC" w:rsidP="00AF2029">
            <w:pPr>
              <w:spacing w:line="360" w:lineRule="auto"/>
              <w:jc w:val="center"/>
              <w:rPr>
                <w:rFonts w:ascii="Times New Roman" w:hAnsi="Times New Roman" w:cs="Times New Roman"/>
                <w:color w:val="403152" w:themeColor="accent4" w:themeShade="80"/>
                <w:sz w:val="32"/>
                <w:szCs w:val="32"/>
              </w:rPr>
            </w:pPr>
          </w:p>
        </w:tc>
      </w:tr>
    </w:tbl>
    <w:p w:rsidR="00AF2029" w:rsidRDefault="00AF2029" w:rsidP="001922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467B1" w:rsidRPr="002B1662" w:rsidRDefault="001922C9" w:rsidP="001922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B166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Н</w:t>
      </w:r>
      <w:r w:rsidR="009467B1" w:rsidRPr="002B166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аименование опыта</w:t>
      </w:r>
    </w:p>
    <w:p w:rsidR="00423C52" w:rsidRPr="002D7757" w:rsidRDefault="00600226" w:rsidP="002B1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423C52" w:rsidRPr="002D7757">
        <w:rPr>
          <w:rFonts w:ascii="Times New Roman" w:eastAsia="Times New Roman" w:hAnsi="Times New Roman" w:cs="Times New Roman"/>
          <w:sz w:val="28"/>
          <w:szCs w:val="28"/>
        </w:rPr>
        <w:t>Данный опыт посвящён проблеме предупреждения нарушений письменной речи у дошкольников. Специфические нарушения письменной и устной речи являются не только серьёзным препятствием в овладени</w:t>
      </w:r>
      <w:r w:rsidR="00697B36" w:rsidRPr="002D7757">
        <w:rPr>
          <w:rFonts w:ascii="Times New Roman" w:eastAsia="Times New Roman" w:hAnsi="Times New Roman" w:cs="Times New Roman"/>
          <w:sz w:val="28"/>
          <w:szCs w:val="28"/>
        </w:rPr>
        <w:t>и письмом и чтением, но и влекут</w:t>
      </w:r>
      <w:r w:rsidR="00423C52" w:rsidRPr="002D7757">
        <w:rPr>
          <w:rFonts w:ascii="Times New Roman" w:eastAsia="Times New Roman" w:hAnsi="Times New Roman" w:cs="Times New Roman"/>
          <w:sz w:val="28"/>
          <w:szCs w:val="28"/>
        </w:rPr>
        <w:t xml:space="preserve"> за собой изменения в характере ребёнка (вторичные аффективные наслоения).</w:t>
      </w:r>
    </w:p>
    <w:p w:rsidR="00423C52" w:rsidRDefault="00423C52" w:rsidP="002B1662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600226" w:rsidRPr="002B1662" w:rsidRDefault="00F30E1F" w:rsidP="002B16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B1662">
        <w:rPr>
          <w:rFonts w:ascii="Times New Roman" w:hAnsi="Times New Roman" w:cs="Times New Roman"/>
          <w:b/>
          <w:sz w:val="28"/>
          <w:szCs w:val="28"/>
          <w:u w:val="single"/>
        </w:rPr>
        <w:t>Условия возникновения и становления опыта</w:t>
      </w:r>
    </w:p>
    <w:p w:rsidR="00423C52" w:rsidRPr="00600226" w:rsidRDefault="00600226" w:rsidP="001A228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Р</w:t>
      </w:r>
      <w:r w:rsidR="00697B36" w:rsidRPr="00341A5B">
        <w:rPr>
          <w:rFonts w:ascii="Times New Roman" w:eastAsia="Times New Roman" w:hAnsi="Times New Roman" w:cs="Times New Roman"/>
          <w:sz w:val="28"/>
          <w:szCs w:val="28"/>
        </w:rPr>
        <w:t>азвитие речи дошкольников явл</w:t>
      </w:r>
      <w:r>
        <w:rPr>
          <w:rFonts w:ascii="Times New Roman" w:eastAsia="Times New Roman" w:hAnsi="Times New Roman" w:cs="Times New Roman"/>
          <w:sz w:val="28"/>
          <w:szCs w:val="28"/>
        </w:rPr>
        <w:t>яется одним из важных условий в п</w:t>
      </w:r>
      <w:r w:rsidR="00697B36" w:rsidRPr="00341A5B">
        <w:rPr>
          <w:rFonts w:ascii="Times New Roman" w:eastAsia="Times New Roman" w:hAnsi="Times New Roman" w:cs="Times New Roman"/>
          <w:sz w:val="28"/>
          <w:szCs w:val="28"/>
        </w:rPr>
        <w:t>одготовке детей дошкольного возраста к школьному обучению.</w:t>
      </w:r>
    </w:p>
    <w:p w:rsidR="00717AA5" w:rsidRPr="00341A5B" w:rsidRDefault="00F30E1F" w:rsidP="002B1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1A5B">
        <w:rPr>
          <w:rFonts w:ascii="Times New Roman" w:hAnsi="Times New Roman" w:cs="Times New Roman"/>
          <w:sz w:val="28"/>
          <w:szCs w:val="28"/>
        </w:rPr>
        <w:t xml:space="preserve"> </w:t>
      </w:r>
      <w:r w:rsidR="00600226">
        <w:rPr>
          <w:rFonts w:ascii="Times New Roman" w:hAnsi="Times New Roman" w:cs="Times New Roman"/>
          <w:sz w:val="28"/>
          <w:szCs w:val="28"/>
        </w:rPr>
        <w:t xml:space="preserve"> На ежегодных </w:t>
      </w:r>
      <w:r w:rsidR="009467B1" w:rsidRPr="00341A5B">
        <w:rPr>
          <w:rFonts w:ascii="Times New Roman" w:hAnsi="Times New Roman" w:cs="Times New Roman"/>
          <w:sz w:val="28"/>
          <w:szCs w:val="28"/>
        </w:rPr>
        <w:t xml:space="preserve"> педагогически</w:t>
      </w:r>
      <w:r w:rsidR="00600226">
        <w:rPr>
          <w:rFonts w:ascii="Times New Roman" w:hAnsi="Times New Roman" w:cs="Times New Roman"/>
          <w:sz w:val="28"/>
          <w:szCs w:val="28"/>
        </w:rPr>
        <w:t>х консилиумах</w:t>
      </w:r>
      <w:r w:rsidR="009467B1" w:rsidRPr="00341A5B">
        <w:rPr>
          <w:rFonts w:ascii="Times New Roman" w:hAnsi="Times New Roman" w:cs="Times New Roman"/>
          <w:sz w:val="28"/>
          <w:szCs w:val="28"/>
        </w:rPr>
        <w:t xml:space="preserve"> логопедов детского сада и школы, учителей начальных классов и воспитателей выпускных групп обсуждают</w:t>
      </w:r>
      <w:r w:rsidR="00600226">
        <w:rPr>
          <w:rFonts w:ascii="Times New Roman" w:hAnsi="Times New Roman" w:cs="Times New Roman"/>
          <w:sz w:val="28"/>
          <w:szCs w:val="28"/>
        </w:rPr>
        <w:t xml:space="preserve">ся </w:t>
      </w:r>
      <w:r w:rsidR="009467B1" w:rsidRPr="00341A5B">
        <w:rPr>
          <w:rFonts w:ascii="Times New Roman" w:hAnsi="Times New Roman" w:cs="Times New Roman"/>
          <w:sz w:val="28"/>
          <w:szCs w:val="28"/>
        </w:rPr>
        <w:t xml:space="preserve"> вопросы о </w:t>
      </w:r>
      <w:r w:rsidR="00697B36" w:rsidRPr="00341A5B">
        <w:rPr>
          <w:rFonts w:ascii="Times New Roman" w:hAnsi="Times New Roman" w:cs="Times New Roman"/>
          <w:sz w:val="28"/>
          <w:szCs w:val="28"/>
        </w:rPr>
        <w:t xml:space="preserve"> </w:t>
      </w:r>
      <w:r w:rsidR="00341A5B">
        <w:rPr>
          <w:rFonts w:ascii="Times New Roman" w:hAnsi="Times New Roman" w:cs="Times New Roman"/>
          <w:sz w:val="28"/>
          <w:szCs w:val="28"/>
        </w:rPr>
        <w:t>затруднения</w:t>
      </w:r>
      <w:r w:rsidR="00600226">
        <w:rPr>
          <w:rFonts w:ascii="Times New Roman" w:hAnsi="Times New Roman" w:cs="Times New Roman"/>
          <w:sz w:val="28"/>
          <w:szCs w:val="28"/>
        </w:rPr>
        <w:t>х</w:t>
      </w:r>
      <w:r w:rsidR="00341A5B">
        <w:rPr>
          <w:rFonts w:ascii="Times New Roman" w:hAnsi="Times New Roman" w:cs="Times New Roman"/>
          <w:sz w:val="28"/>
          <w:szCs w:val="28"/>
        </w:rPr>
        <w:t xml:space="preserve"> и дефектах </w:t>
      </w:r>
      <w:r w:rsidR="001D779E" w:rsidRPr="00341A5B">
        <w:rPr>
          <w:rFonts w:ascii="Times New Roman" w:hAnsi="Times New Roman" w:cs="Times New Roman"/>
          <w:sz w:val="28"/>
          <w:szCs w:val="28"/>
        </w:rPr>
        <w:t xml:space="preserve"> в процессе письма и чтения </w:t>
      </w:r>
      <w:r w:rsidR="00697B36" w:rsidRPr="00341A5B">
        <w:rPr>
          <w:rFonts w:ascii="Times New Roman" w:hAnsi="Times New Roman" w:cs="Times New Roman"/>
          <w:sz w:val="28"/>
          <w:szCs w:val="28"/>
        </w:rPr>
        <w:t>у первоклассников</w:t>
      </w:r>
      <w:r w:rsidR="00341A5B">
        <w:rPr>
          <w:rFonts w:ascii="Times New Roman" w:hAnsi="Times New Roman" w:cs="Times New Roman"/>
          <w:sz w:val="28"/>
          <w:szCs w:val="28"/>
        </w:rPr>
        <w:t xml:space="preserve">. </w:t>
      </w:r>
      <w:r w:rsidR="009467B1" w:rsidRPr="00341A5B">
        <w:rPr>
          <w:rFonts w:ascii="Times New Roman" w:hAnsi="Times New Roman" w:cs="Times New Roman"/>
          <w:sz w:val="28"/>
          <w:szCs w:val="28"/>
        </w:rPr>
        <w:t xml:space="preserve"> Ребята оказываются не в ладах с русским языком, хотя хорошо справляются с математикой и другими предметами, где казалось бы, требуется больше сообразительности. </w:t>
      </w:r>
      <w:r w:rsidR="00697B36" w:rsidRPr="00341A5B">
        <w:rPr>
          <w:rFonts w:ascii="Times New Roman" w:hAnsi="Times New Roman" w:cs="Times New Roman"/>
          <w:sz w:val="28"/>
          <w:szCs w:val="28"/>
        </w:rPr>
        <w:t>Причин</w:t>
      </w:r>
      <w:r w:rsidR="006469B0">
        <w:rPr>
          <w:rFonts w:ascii="Times New Roman" w:hAnsi="Times New Roman" w:cs="Times New Roman"/>
          <w:sz w:val="28"/>
          <w:szCs w:val="28"/>
        </w:rPr>
        <w:t>ами</w:t>
      </w:r>
      <w:r w:rsidR="00697B36" w:rsidRPr="00341A5B">
        <w:rPr>
          <w:rFonts w:ascii="Times New Roman" w:hAnsi="Times New Roman" w:cs="Times New Roman"/>
          <w:sz w:val="28"/>
          <w:szCs w:val="28"/>
        </w:rPr>
        <w:t xml:space="preserve"> отсутствия или искажения письма </w:t>
      </w:r>
      <w:r w:rsidR="006469B0">
        <w:rPr>
          <w:rFonts w:ascii="Times New Roman" w:hAnsi="Times New Roman" w:cs="Times New Roman"/>
          <w:sz w:val="28"/>
          <w:szCs w:val="28"/>
        </w:rPr>
        <w:t>являются</w:t>
      </w:r>
      <w:r w:rsidR="009467B1" w:rsidRPr="00341A5B">
        <w:rPr>
          <w:rFonts w:ascii="Times New Roman" w:hAnsi="Times New Roman" w:cs="Times New Roman"/>
          <w:sz w:val="28"/>
          <w:szCs w:val="28"/>
        </w:rPr>
        <w:t xml:space="preserve">, </w:t>
      </w:r>
      <w:r w:rsidR="00697B36" w:rsidRPr="00341A5B">
        <w:rPr>
          <w:rFonts w:ascii="Times New Roman" w:hAnsi="Times New Roman" w:cs="Times New Roman"/>
          <w:sz w:val="28"/>
          <w:szCs w:val="28"/>
        </w:rPr>
        <w:t>прежде всего</w:t>
      </w:r>
      <w:r w:rsidR="00600226">
        <w:rPr>
          <w:rFonts w:ascii="Times New Roman" w:hAnsi="Times New Roman" w:cs="Times New Roman"/>
          <w:sz w:val="28"/>
          <w:szCs w:val="28"/>
        </w:rPr>
        <w:t>,</w:t>
      </w:r>
      <w:r w:rsidR="00697B36" w:rsidRPr="00341A5B"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="006469B0">
        <w:rPr>
          <w:rFonts w:ascii="Times New Roman" w:hAnsi="Times New Roman" w:cs="Times New Roman"/>
          <w:sz w:val="28"/>
          <w:szCs w:val="28"/>
        </w:rPr>
        <w:t>е</w:t>
      </w:r>
      <w:r w:rsidR="00697B36" w:rsidRPr="00341A5B">
        <w:rPr>
          <w:rFonts w:ascii="Times New Roman" w:hAnsi="Times New Roman" w:cs="Times New Roman"/>
          <w:sz w:val="28"/>
          <w:szCs w:val="28"/>
        </w:rPr>
        <w:t xml:space="preserve"> слухо</w:t>
      </w:r>
      <w:r w:rsidR="006469B0">
        <w:rPr>
          <w:rFonts w:ascii="Times New Roman" w:hAnsi="Times New Roman" w:cs="Times New Roman"/>
          <w:sz w:val="28"/>
          <w:szCs w:val="28"/>
        </w:rPr>
        <w:t xml:space="preserve">речевых восприятий устной речи. Это в свою очередь в </w:t>
      </w:r>
      <w:r w:rsidR="00697B36" w:rsidRPr="00341A5B">
        <w:rPr>
          <w:rFonts w:ascii="Times New Roman" w:hAnsi="Times New Roman" w:cs="Times New Roman"/>
          <w:sz w:val="28"/>
          <w:szCs w:val="28"/>
        </w:rPr>
        <w:t xml:space="preserve">той или иной степени отражаются на письме </w:t>
      </w:r>
      <w:r w:rsidR="006469B0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697B36" w:rsidRPr="00341A5B">
        <w:rPr>
          <w:rFonts w:ascii="Times New Roman" w:hAnsi="Times New Roman" w:cs="Times New Roman"/>
          <w:sz w:val="28"/>
          <w:szCs w:val="28"/>
        </w:rPr>
        <w:t xml:space="preserve">и составляют </w:t>
      </w:r>
      <w:r w:rsidR="006469B0">
        <w:rPr>
          <w:rFonts w:ascii="Times New Roman" w:hAnsi="Times New Roman" w:cs="Times New Roman"/>
          <w:sz w:val="28"/>
          <w:szCs w:val="28"/>
        </w:rPr>
        <w:t>разнообразие видов</w:t>
      </w:r>
      <w:r w:rsidR="00297C4C">
        <w:rPr>
          <w:rFonts w:ascii="Times New Roman" w:hAnsi="Times New Roman" w:cs="Times New Roman"/>
          <w:sz w:val="28"/>
          <w:szCs w:val="28"/>
        </w:rPr>
        <w:t xml:space="preserve"> дисграфий. </w:t>
      </w:r>
      <w:r w:rsidR="006469B0"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697B36" w:rsidRPr="00341A5B">
        <w:rPr>
          <w:rFonts w:ascii="Times New Roman" w:hAnsi="Times New Roman" w:cs="Times New Roman"/>
          <w:sz w:val="28"/>
          <w:szCs w:val="28"/>
        </w:rPr>
        <w:t>причин</w:t>
      </w:r>
      <w:r w:rsidR="006469B0">
        <w:rPr>
          <w:rFonts w:ascii="Times New Roman" w:hAnsi="Times New Roman" w:cs="Times New Roman"/>
          <w:sz w:val="28"/>
          <w:szCs w:val="28"/>
        </w:rPr>
        <w:t>ами</w:t>
      </w:r>
      <w:r w:rsidR="00697B36" w:rsidRPr="00341A5B">
        <w:rPr>
          <w:rFonts w:ascii="Times New Roman" w:hAnsi="Times New Roman" w:cs="Times New Roman"/>
          <w:sz w:val="28"/>
          <w:szCs w:val="28"/>
        </w:rPr>
        <w:t xml:space="preserve"> </w:t>
      </w:r>
      <w:r w:rsidR="006469B0">
        <w:rPr>
          <w:rFonts w:ascii="Times New Roman" w:hAnsi="Times New Roman" w:cs="Times New Roman"/>
          <w:sz w:val="28"/>
          <w:szCs w:val="28"/>
        </w:rPr>
        <w:t>нарушения</w:t>
      </w:r>
      <w:r w:rsidR="00697B36" w:rsidRPr="00341A5B">
        <w:rPr>
          <w:rFonts w:ascii="Times New Roman" w:hAnsi="Times New Roman" w:cs="Times New Roman"/>
          <w:sz w:val="28"/>
          <w:szCs w:val="28"/>
        </w:rPr>
        <w:t xml:space="preserve"> письм</w:t>
      </w:r>
      <w:r w:rsidR="006469B0">
        <w:rPr>
          <w:rFonts w:ascii="Times New Roman" w:hAnsi="Times New Roman" w:cs="Times New Roman"/>
          <w:sz w:val="28"/>
          <w:szCs w:val="28"/>
        </w:rPr>
        <w:t>а являются:</w:t>
      </w:r>
      <w:r w:rsidR="00697B36" w:rsidRPr="00341A5B">
        <w:rPr>
          <w:rFonts w:ascii="Times New Roman" w:hAnsi="Times New Roman" w:cs="Times New Roman"/>
          <w:sz w:val="28"/>
          <w:szCs w:val="28"/>
        </w:rPr>
        <w:t xml:space="preserve"> плохой зрительный анализ, </w:t>
      </w:r>
      <w:r w:rsidR="006469B0">
        <w:rPr>
          <w:rFonts w:ascii="Times New Roman" w:hAnsi="Times New Roman" w:cs="Times New Roman"/>
          <w:sz w:val="28"/>
          <w:szCs w:val="28"/>
        </w:rPr>
        <w:t>нарушения и рас</w:t>
      </w:r>
      <w:r w:rsidR="009451BC">
        <w:rPr>
          <w:rFonts w:ascii="Times New Roman" w:hAnsi="Times New Roman" w:cs="Times New Roman"/>
          <w:sz w:val="28"/>
          <w:szCs w:val="28"/>
        </w:rPr>
        <w:t>с</w:t>
      </w:r>
      <w:r w:rsidR="006469B0">
        <w:rPr>
          <w:rFonts w:ascii="Times New Roman" w:hAnsi="Times New Roman" w:cs="Times New Roman"/>
          <w:sz w:val="28"/>
          <w:szCs w:val="28"/>
        </w:rPr>
        <w:t>тройства</w:t>
      </w:r>
      <w:r w:rsidR="00697B36" w:rsidRPr="00341A5B">
        <w:rPr>
          <w:rFonts w:ascii="Times New Roman" w:hAnsi="Times New Roman" w:cs="Times New Roman"/>
          <w:sz w:val="28"/>
          <w:szCs w:val="28"/>
        </w:rPr>
        <w:t xml:space="preserve"> </w:t>
      </w:r>
      <w:r w:rsidR="00341A5B" w:rsidRPr="00341A5B">
        <w:rPr>
          <w:rFonts w:ascii="Times New Roman" w:hAnsi="Times New Roman" w:cs="Times New Roman"/>
          <w:sz w:val="28"/>
          <w:szCs w:val="28"/>
        </w:rPr>
        <w:t>двигательных представлений</w:t>
      </w:r>
      <w:r w:rsidR="00697B36" w:rsidRPr="00341A5B">
        <w:rPr>
          <w:rFonts w:ascii="Times New Roman" w:hAnsi="Times New Roman" w:cs="Times New Roman"/>
          <w:sz w:val="28"/>
          <w:szCs w:val="28"/>
        </w:rPr>
        <w:t xml:space="preserve">. Нарушение письма у ребёнка носит системный характер, поэтому коррекционную работу надо направлять на </w:t>
      </w:r>
      <w:r w:rsidR="006469B0">
        <w:rPr>
          <w:rFonts w:ascii="Times New Roman" w:hAnsi="Times New Roman" w:cs="Times New Roman"/>
          <w:sz w:val="28"/>
          <w:szCs w:val="28"/>
        </w:rPr>
        <w:t>все компоненты речевой системы</w:t>
      </w:r>
      <w:r w:rsidR="00697B36" w:rsidRPr="00341A5B">
        <w:rPr>
          <w:rFonts w:ascii="Times New Roman" w:hAnsi="Times New Roman" w:cs="Times New Roman"/>
          <w:sz w:val="28"/>
          <w:szCs w:val="28"/>
        </w:rPr>
        <w:t xml:space="preserve"> в целом. Только комплексность мероприятий позволит педагогу предупредить специфические ошибки  будущего школьника</w:t>
      </w:r>
      <w:r w:rsidR="00E719F7" w:rsidRPr="00341A5B">
        <w:rPr>
          <w:rFonts w:ascii="Times New Roman" w:hAnsi="Times New Roman" w:cs="Times New Roman"/>
          <w:sz w:val="28"/>
          <w:szCs w:val="28"/>
        </w:rPr>
        <w:t>.</w:t>
      </w:r>
      <w:r w:rsidR="00697B36" w:rsidRPr="00341A5B">
        <w:rPr>
          <w:rFonts w:ascii="Times New Roman" w:hAnsi="Times New Roman" w:cs="Times New Roman"/>
          <w:sz w:val="28"/>
          <w:szCs w:val="28"/>
        </w:rPr>
        <w:t xml:space="preserve"> </w:t>
      </w:r>
      <w:r w:rsidR="001D779E" w:rsidRPr="00341A5B">
        <w:rPr>
          <w:rFonts w:ascii="Times New Roman" w:hAnsi="Times New Roman" w:cs="Times New Roman"/>
          <w:sz w:val="28"/>
          <w:szCs w:val="28"/>
        </w:rPr>
        <w:t xml:space="preserve"> </w:t>
      </w:r>
      <w:r w:rsidR="00717AA5" w:rsidRPr="00341A5B">
        <w:rPr>
          <w:rFonts w:ascii="Times New Roman" w:eastAsia="Times New Roman" w:hAnsi="Times New Roman" w:cs="Times New Roman"/>
          <w:sz w:val="28"/>
          <w:szCs w:val="28"/>
        </w:rPr>
        <w:t xml:space="preserve">Одним из основных этапов формирования грамматически правильной устной и письменной речи является работа по предупреждению дисграфии, дислексии у дошкольников. </w:t>
      </w:r>
    </w:p>
    <w:p w:rsidR="00697B36" w:rsidRPr="00341A5B" w:rsidRDefault="00697B36" w:rsidP="002B1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1A5B">
        <w:rPr>
          <w:rFonts w:ascii="Times New Roman" w:eastAsia="Times New Roman" w:hAnsi="Times New Roman" w:cs="Times New Roman"/>
          <w:sz w:val="28"/>
          <w:szCs w:val="28"/>
        </w:rPr>
        <w:t>В структуру занятия мы включаем упражнения для одновременного развития мелкой моторики и движения языка.</w:t>
      </w:r>
    </w:p>
    <w:p w:rsidR="00AF2029" w:rsidRDefault="00AF2029" w:rsidP="002B1662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iCs/>
          <w:sz w:val="28"/>
          <w:szCs w:val="28"/>
          <w:u w:val="single"/>
        </w:rPr>
      </w:pPr>
    </w:p>
    <w:p w:rsidR="00F30E1F" w:rsidRPr="002B1662" w:rsidRDefault="00341A5B" w:rsidP="002B1662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iCs/>
          <w:sz w:val="28"/>
          <w:szCs w:val="28"/>
          <w:u w:val="single"/>
        </w:rPr>
      </w:pPr>
      <w:r w:rsidRPr="002B1662">
        <w:rPr>
          <w:rFonts w:ascii="Times New Roman" w:hAnsi="Times New Roman"/>
          <w:b/>
          <w:bCs/>
          <w:iCs/>
          <w:sz w:val="28"/>
          <w:szCs w:val="28"/>
          <w:u w:val="single"/>
        </w:rPr>
        <w:lastRenderedPageBreak/>
        <w:t>А</w:t>
      </w:r>
      <w:r w:rsidR="00F30E1F" w:rsidRPr="002B1662">
        <w:rPr>
          <w:rFonts w:ascii="Times New Roman" w:hAnsi="Times New Roman"/>
          <w:b/>
          <w:bCs/>
          <w:iCs/>
          <w:sz w:val="28"/>
          <w:szCs w:val="28"/>
          <w:u w:val="single"/>
        </w:rPr>
        <w:t>ктуальность и перспективность опыта</w:t>
      </w:r>
    </w:p>
    <w:p w:rsidR="00254F85" w:rsidRDefault="00600226" w:rsidP="00254F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54F85">
        <w:rPr>
          <w:rFonts w:ascii="Times New Roman" w:hAnsi="Times New Roman" w:cs="Times New Roman"/>
          <w:sz w:val="28"/>
          <w:szCs w:val="28"/>
        </w:rPr>
        <w:t>К.Д.Ушинский определ</w:t>
      </w:r>
      <w:r w:rsidR="009C2391">
        <w:rPr>
          <w:rFonts w:ascii="Times New Roman" w:hAnsi="Times New Roman" w:cs="Times New Roman"/>
          <w:sz w:val="28"/>
          <w:szCs w:val="28"/>
        </w:rPr>
        <w:t>ил</w:t>
      </w:r>
      <w:r w:rsidR="00254F85">
        <w:rPr>
          <w:rFonts w:ascii="Times New Roman" w:hAnsi="Times New Roman" w:cs="Times New Roman"/>
          <w:sz w:val="28"/>
          <w:szCs w:val="28"/>
        </w:rPr>
        <w:t xml:space="preserve"> главное основание правописания </w:t>
      </w:r>
      <w:r w:rsidR="00297C4C">
        <w:rPr>
          <w:rFonts w:ascii="Times New Roman" w:hAnsi="Times New Roman" w:cs="Times New Roman"/>
          <w:sz w:val="28"/>
          <w:szCs w:val="28"/>
        </w:rPr>
        <w:t>–</w:t>
      </w:r>
      <w:r w:rsidR="00254F85">
        <w:rPr>
          <w:rFonts w:ascii="Times New Roman" w:hAnsi="Times New Roman" w:cs="Times New Roman"/>
          <w:sz w:val="28"/>
          <w:szCs w:val="28"/>
        </w:rPr>
        <w:t xml:space="preserve"> хороший выговор слов, чтоб</w:t>
      </w:r>
      <w:r w:rsidR="00254F85" w:rsidRPr="002D7757">
        <w:rPr>
          <w:rFonts w:ascii="Times New Roman" w:hAnsi="Times New Roman" w:cs="Times New Roman"/>
          <w:sz w:val="28"/>
          <w:szCs w:val="28"/>
        </w:rPr>
        <w:t xml:space="preserve">ы каждый из звуков, </w:t>
      </w:r>
      <w:r w:rsidR="00110612" w:rsidRPr="002D7757">
        <w:rPr>
          <w:rFonts w:ascii="Times New Roman" w:hAnsi="Times New Roman" w:cs="Times New Roman"/>
          <w:sz w:val="28"/>
          <w:szCs w:val="28"/>
        </w:rPr>
        <w:t>составляющих</w:t>
      </w:r>
      <w:r w:rsidR="00254F85" w:rsidRPr="002D7757">
        <w:rPr>
          <w:rFonts w:ascii="Times New Roman" w:hAnsi="Times New Roman" w:cs="Times New Roman"/>
          <w:sz w:val="28"/>
          <w:szCs w:val="28"/>
        </w:rPr>
        <w:t xml:space="preserve"> слово, был слышен, и чуткое ухо в  различии этих звуков</w:t>
      </w:r>
      <w:r w:rsidR="00254F85">
        <w:rPr>
          <w:rFonts w:ascii="Times New Roman" w:hAnsi="Times New Roman" w:cs="Times New Roman"/>
          <w:sz w:val="28"/>
          <w:szCs w:val="28"/>
        </w:rPr>
        <w:t>.</w:t>
      </w:r>
    </w:p>
    <w:p w:rsidR="002D7757" w:rsidRPr="002D7757" w:rsidRDefault="00600226" w:rsidP="002B1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41A5B" w:rsidRPr="002D775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23C52" w:rsidRPr="002D7757">
        <w:rPr>
          <w:rFonts w:ascii="Times New Roman" w:eastAsia="Times New Roman" w:hAnsi="Times New Roman" w:cs="Times New Roman"/>
          <w:sz w:val="28"/>
          <w:szCs w:val="28"/>
        </w:rPr>
        <w:t xml:space="preserve">рофилактика </w:t>
      </w:r>
      <w:r w:rsidR="009C2391">
        <w:rPr>
          <w:rFonts w:ascii="Times New Roman" w:eastAsia="Times New Roman" w:hAnsi="Times New Roman" w:cs="Times New Roman"/>
          <w:sz w:val="28"/>
          <w:szCs w:val="28"/>
        </w:rPr>
        <w:t>нарушений чтения и письма</w:t>
      </w:r>
      <w:r w:rsidR="00423C52" w:rsidRPr="002D7757">
        <w:rPr>
          <w:rFonts w:ascii="Times New Roman" w:eastAsia="Times New Roman" w:hAnsi="Times New Roman" w:cs="Times New Roman"/>
          <w:sz w:val="28"/>
          <w:szCs w:val="28"/>
        </w:rPr>
        <w:t xml:space="preserve"> является актуальной проблемой в современном модернизированном мире. Если раньше ребенок шел в школу и не мог писать и читать, то это считалось нормой. Но в наше время реенку, который не умеет читать, очень сложно ориентироваться в окружающем мире. </w:t>
      </w:r>
      <w:r w:rsidR="002D7757" w:rsidRPr="002D7757">
        <w:rPr>
          <w:rFonts w:ascii="Times New Roman" w:eastAsia="Times New Roman" w:hAnsi="Times New Roman" w:cs="Times New Roman"/>
          <w:sz w:val="28"/>
          <w:szCs w:val="28"/>
        </w:rPr>
        <w:t xml:space="preserve">Письмо и чтение на начальном этапе обучения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="002D7757" w:rsidRPr="002D7757">
        <w:rPr>
          <w:rFonts w:ascii="Times New Roman" w:eastAsia="Times New Roman" w:hAnsi="Times New Roman" w:cs="Times New Roman"/>
          <w:sz w:val="28"/>
          <w:szCs w:val="28"/>
        </w:rPr>
        <w:t>важным условием для дальнейшего получения знаний учащимися.</w:t>
      </w:r>
    </w:p>
    <w:p w:rsidR="00423C52" w:rsidRPr="002D7757" w:rsidRDefault="00600226" w:rsidP="002B1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423C52" w:rsidRPr="002D7757">
        <w:rPr>
          <w:rFonts w:ascii="Times New Roman" w:eastAsia="Times New Roman" w:hAnsi="Times New Roman" w:cs="Times New Roman"/>
          <w:sz w:val="28"/>
          <w:szCs w:val="28"/>
        </w:rPr>
        <w:t>В настоящее время является общепризнанным тот факт, что между недоразвитием речи и нарушением чтения существует тесная взаимосвязь.</w:t>
      </w:r>
    </w:p>
    <w:p w:rsidR="00423C52" w:rsidRPr="00297C4C" w:rsidRDefault="00341A5B" w:rsidP="00297C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75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C2391">
        <w:rPr>
          <w:rFonts w:ascii="Times New Roman" w:eastAsia="Times New Roman" w:hAnsi="Times New Roman" w:cs="Times New Roman"/>
          <w:sz w:val="28"/>
          <w:szCs w:val="28"/>
        </w:rPr>
        <w:t>З</w:t>
      </w:r>
      <w:r w:rsidR="009C2391" w:rsidRPr="002D7757">
        <w:rPr>
          <w:rFonts w:ascii="Times New Roman" w:eastAsia="Times New Roman" w:hAnsi="Times New Roman" w:cs="Times New Roman"/>
          <w:sz w:val="28"/>
          <w:szCs w:val="28"/>
        </w:rPr>
        <w:t>начительны</w:t>
      </w:r>
      <w:r w:rsidR="009C2391">
        <w:rPr>
          <w:rFonts w:ascii="Times New Roman" w:eastAsia="Times New Roman" w:hAnsi="Times New Roman" w:cs="Times New Roman"/>
          <w:sz w:val="28"/>
          <w:szCs w:val="28"/>
        </w:rPr>
        <w:t>й</w:t>
      </w:r>
      <w:r w:rsidR="009C2391" w:rsidRPr="002D7757">
        <w:rPr>
          <w:rFonts w:ascii="Times New Roman" w:eastAsia="Times New Roman" w:hAnsi="Times New Roman" w:cs="Times New Roman"/>
          <w:sz w:val="28"/>
          <w:szCs w:val="28"/>
        </w:rPr>
        <w:t xml:space="preserve"> рост количества учащихся</w:t>
      </w:r>
      <w:r w:rsidR="009C2391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9C2391" w:rsidRPr="002D7757">
        <w:rPr>
          <w:rFonts w:ascii="Times New Roman" w:eastAsia="Times New Roman" w:hAnsi="Times New Roman" w:cs="Times New Roman"/>
          <w:sz w:val="28"/>
          <w:szCs w:val="28"/>
        </w:rPr>
        <w:t>дисграфи</w:t>
      </w:r>
      <w:r w:rsidR="009C2391">
        <w:rPr>
          <w:rFonts w:ascii="Times New Roman" w:eastAsia="Times New Roman" w:hAnsi="Times New Roman" w:cs="Times New Roman"/>
          <w:sz w:val="28"/>
          <w:szCs w:val="28"/>
        </w:rPr>
        <w:t>ей и дислексией подтверждает а</w:t>
      </w:r>
      <w:r w:rsidR="007D4555" w:rsidRPr="002D7757">
        <w:rPr>
          <w:rFonts w:ascii="Times New Roman" w:eastAsia="Times New Roman" w:hAnsi="Times New Roman" w:cs="Times New Roman"/>
          <w:sz w:val="28"/>
          <w:szCs w:val="28"/>
        </w:rPr>
        <w:t>ктуальность и социальн</w:t>
      </w:r>
      <w:r w:rsidR="009C2391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7D4555" w:rsidRPr="002D7757">
        <w:rPr>
          <w:rFonts w:ascii="Times New Roman" w:eastAsia="Times New Roman" w:hAnsi="Times New Roman" w:cs="Times New Roman"/>
          <w:sz w:val="28"/>
          <w:szCs w:val="28"/>
        </w:rPr>
        <w:t xml:space="preserve"> значимость </w:t>
      </w:r>
      <w:r w:rsidR="009C2391">
        <w:rPr>
          <w:rFonts w:ascii="Times New Roman" w:eastAsia="Times New Roman" w:hAnsi="Times New Roman" w:cs="Times New Roman"/>
          <w:sz w:val="28"/>
          <w:szCs w:val="28"/>
        </w:rPr>
        <w:t>данного опыта.</w:t>
      </w:r>
      <w:r w:rsidR="007D4555" w:rsidRPr="002D7757">
        <w:rPr>
          <w:rFonts w:ascii="Times New Roman" w:eastAsia="Times New Roman" w:hAnsi="Times New Roman" w:cs="Times New Roman"/>
          <w:sz w:val="28"/>
          <w:szCs w:val="28"/>
        </w:rPr>
        <w:t xml:space="preserve"> Таким детям нужна своевременная, квалифиц</w:t>
      </w:r>
      <w:r w:rsidR="00297C4C">
        <w:rPr>
          <w:rFonts w:ascii="Times New Roman" w:eastAsia="Times New Roman" w:hAnsi="Times New Roman" w:cs="Times New Roman"/>
          <w:sz w:val="28"/>
          <w:szCs w:val="28"/>
        </w:rPr>
        <w:t xml:space="preserve">ированная помощь. </w:t>
      </w:r>
      <w:r w:rsidR="009C2391">
        <w:rPr>
          <w:rFonts w:ascii="Times New Roman" w:eastAsia="Times New Roman" w:hAnsi="Times New Roman" w:cs="Times New Roman"/>
          <w:sz w:val="28"/>
          <w:szCs w:val="28"/>
        </w:rPr>
        <w:t xml:space="preserve">Предупреждение </w:t>
      </w:r>
      <w:r w:rsidR="007D4555" w:rsidRPr="002D7757">
        <w:rPr>
          <w:rFonts w:ascii="Times New Roman" w:eastAsia="Times New Roman" w:hAnsi="Times New Roman" w:cs="Times New Roman"/>
          <w:sz w:val="28"/>
          <w:szCs w:val="28"/>
        </w:rPr>
        <w:t>нарушени</w:t>
      </w:r>
      <w:r w:rsidR="009C2391">
        <w:rPr>
          <w:rFonts w:ascii="Times New Roman" w:eastAsia="Times New Roman" w:hAnsi="Times New Roman" w:cs="Times New Roman"/>
          <w:sz w:val="28"/>
          <w:szCs w:val="28"/>
        </w:rPr>
        <w:t>й</w:t>
      </w:r>
      <w:r w:rsidR="007D4555" w:rsidRPr="002D7757">
        <w:rPr>
          <w:rFonts w:ascii="Times New Roman" w:eastAsia="Times New Roman" w:hAnsi="Times New Roman" w:cs="Times New Roman"/>
          <w:sz w:val="28"/>
          <w:szCs w:val="28"/>
        </w:rPr>
        <w:t xml:space="preserve"> письма и чтения в дошкольном возрасте</w:t>
      </w:r>
      <w:r w:rsidR="009C2391">
        <w:rPr>
          <w:rFonts w:ascii="Times New Roman" w:eastAsia="Times New Roman" w:hAnsi="Times New Roman" w:cs="Times New Roman"/>
          <w:sz w:val="28"/>
          <w:szCs w:val="28"/>
        </w:rPr>
        <w:t>, является более целесообразным</w:t>
      </w:r>
      <w:r w:rsidR="007D4555" w:rsidRPr="002D7757">
        <w:rPr>
          <w:rFonts w:ascii="Times New Roman" w:eastAsia="Times New Roman" w:hAnsi="Times New Roman" w:cs="Times New Roman"/>
          <w:sz w:val="28"/>
          <w:szCs w:val="28"/>
        </w:rPr>
        <w:t>, чем преодоле</w:t>
      </w:r>
      <w:r w:rsidR="009C2391">
        <w:rPr>
          <w:rFonts w:ascii="Times New Roman" w:eastAsia="Times New Roman" w:hAnsi="Times New Roman" w:cs="Times New Roman"/>
          <w:sz w:val="28"/>
          <w:szCs w:val="28"/>
        </w:rPr>
        <w:t>ние данных нарушений</w:t>
      </w:r>
      <w:r w:rsidR="007D4555" w:rsidRPr="002D7757">
        <w:rPr>
          <w:rFonts w:ascii="Times New Roman" w:eastAsia="Times New Roman" w:hAnsi="Times New Roman" w:cs="Times New Roman"/>
          <w:sz w:val="28"/>
          <w:szCs w:val="28"/>
        </w:rPr>
        <w:t xml:space="preserve"> во время обучения в школе.</w:t>
      </w:r>
    </w:p>
    <w:p w:rsidR="00254F85" w:rsidRPr="00254F85" w:rsidRDefault="00600226" w:rsidP="00254F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17F9E">
        <w:rPr>
          <w:rFonts w:ascii="Times New Roman" w:eastAsia="Times New Roman" w:hAnsi="Times New Roman" w:cs="Times New Roman"/>
          <w:sz w:val="28"/>
          <w:szCs w:val="28"/>
        </w:rPr>
        <w:t>И только специально организованные систематические занятия могут обеспечить к</w:t>
      </w:r>
      <w:r w:rsidR="00C17F9E" w:rsidRPr="002D7757">
        <w:rPr>
          <w:rFonts w:ascii="Times New Roman" w:eastAsia="Times New Roman" w:hAnsi="Times New Roman" w:cs="Times New Roman"/>
          <w:sz w:val="28"/>
          <w:szCs w:val="28"/>
        </w:rPr>
        <w:t>оррекци</w:t>
      </w:r>
      <w:r w:rsidR="00C17F9E">
        <w:rPr>
          <w:rFonts w:ascii="Times New Roman" w:eastAsia="Times New Roman" w:hAnsi="Times New Roman" w:cs="Times New Roman"/>
          <w:sz w:val="28"/>
          <w:szCs w:val="28"/>
        </w:rPr>
        <w:t>ю</w:t>
      </w:r>
      <w:r w:rsidR="00C17F9E" w:rsidRPr="002D77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7F9E">
        <w:rPr>
          <w:rFonts w:ascii="Times New Roman" w:eastAsia="Times New Roman" w:hAnsi="Times New Roman" w:cs="Times New Roman"/>
          <w:sz w:val="28"/>
          <w:szCs w:val="28"/>
        </w:rPr>
        <w:t xml:space="preserve">уже имеющихся дисграфии и дислексии,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0959BC" w:rsidRPr="002D7757">
        <w:rPr>
          <w:rFonts w:ascii="Times New Roman" w:hAnsi="Times New Roman" w:cs="Times New Roman"/>
          <w:sz w:val="28"/>
          <w:szCs w:val="28"/>
        </w:rPr>
        <w:t>оэтому считаем</w:t>
      </w:r>
      <w:r w:rsidR="00F30E1F" w:rsidRPr="002D7757">
        <w:rPr>
          <w:rFonts w:ascii="Times New Roman" w:hAnsi="Times New Roman" w:cs="Times New Roman"/>
          <w:sz w:val="28"/>
          <w:szCs w:val="28"/>
        </w:rPr>
        <w:t>, что внедрение в прак</w:t>
      </w:r>
      <w:r w:rsidR="000959BC" w:rsidRPr="002D7757">
        <w:rPr>
          <w:rFonts w:ascii="Times New Roman" w:hAnsi="Times New Roman" w:cs="Times New Roman"/>
          <w:sz w:val="28"/>
          <w:szCs w:val="28"/>
        </w:rPr>
        <w:t>тику системы работы по предупреждению нарушений письма и чтения у старших дошкольников</w:t>
      </w:r>
      <w:r w:rsidR="00297C4C">
        <w:rPr>
          <w:rFonts w:ascii="Times New Roman" w:hAnsi="Times New Roman" w:cs="Times New Roman"/>
          <w:sz w:val="28"/>
          <w:szCs w:val="28"/>
        </w:rPr>
        <w:t xml:space="preserve"> </w:t>
      </w:r>
      <w:r w:rsidR="00C17F9E">
        <w:rPr>
          <w:rFonts w:ascii="Times New Roman" w:hAnsi="Times New Roman" w:cs="Times New Roman"/>
          <w:sz w:val="28"/>
          <w:szCs w:val="28"/>
        </w:rPr>
        <w:t>–</w:t>
      </w:r>
      <w:r w:rsidR="00F30E1F" w:rsidRPr="002D7757">
        <w:rPr>
          <w:rFonts w:ascii="Times New Roman" w:hAnsi="Times New Roman" w:cs="Times New Roman"/>
          <w:sz w:val="28"/>
          <w:szCs w:val="28"/>
        </w:rPr>
        <w:t xml:space="preserve"> </w:t>
      </w:r>
      <w:r w:rsidR="00C17F9E">
        <w:rPr>
          <w:rFonts w:ascii="Times New Roman" w:hAnsi="Times New Roman" w:cs="Times New Roman"/>
          <w:sz w:val="28"/>
          <w:szCs w:val="28"/>
        </w:rPr>
        <w:t xml:space="preserve">одно из </w:t>
      </w:r>
      <w:r w:rsidR="00F30E1F" w:rsidRPr="002D7757">
        <w:rPr>
          <w:rFonts w:ascii="Times New Roman" w:hAnsi="Times New Roman" w:cs="Times New Roman"/>
          <w:sz w:val="28"/>
          <w:szCs w:val="28"/>
        </w:rPr>
        <w:t>важнейш</w:t>
      </w:r>
      <w:r w:rsidR="00C17F9E">
        <w:rPr>
          <w:rFonts w:ascii="Times New Roman" w:hAnsi="Times New Roman" w:cs="Times New Roman"/>
          <w:sz w:val="28"/>
          <w:szCs w:val="28"/>
        </w:rPr>
        <w:t>их</w:t>
      </w:r>
      <w:r w:rsidR="00F30E1F" w:rsidRPr="002D7757">
        <w:rPr>
          <w:rFonts w:ascii="Times New Roman" w:hAnsi="Times New Roman" w:cs="Times New Roman"/>
          <w:sz w:val="28"/>
          <w:szCs w:val="28"/>
        </w:rPr>
        <w:t xml:space="preserve"> направление в деятельности </w:t>
      </w:r>
      <w:r w:rsidR="000959BC" w:rsidRPr="002D7757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F30E1F" w:rsidRPr="002D7757">
        <w:rPr>
          <w:rFonts w:ascii="Times New Roman" w:hAnsi="Times New Roman" w:cs="Times New Roman"/>
          <w:sz w:val="28"/>
          <w:szCs w:val="28"/>
        </w:rPr>
        <w:t>учителя-логопеда</w:t>
      </w:r>
      <w:r w:rsidR="000959BC" w:rsidRPr="002D7757">
        <w:rPr>
          <w:rFonts w:ascii="Times New Roman" w:hAnsi="Times New Roman" w:cs="Times New Roman"/>
          <w:sz w:val="28"/>
          <w:szCs w:val="28"/>
        </w:rPr>
        <w:t>, но и воспитателей выпускных к школе групп.</w:t>
      </w:r>
    </w:p>
    <w:p w:rsidR="00C17F9E" w:rsidRDefault="00C17F9E" w:rsidP="00254F8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30E1F" w:rsidRPr="00254F85" w:rsidRDefault="00F30E1F" w:rsidP="00254F8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2B1662">
        <w:rPr>
          <w:rFonts w:ascii="Times New Roman" w:hAnsi="Times New Roman" w:cs="Times New Roman"/>
          <w:b/>
          <w:sz w:val="28"/>
          <w:szCs w:val="28"/>
          <w:u w:val="single"/>
        </w:rPr>
        <w:t>Ведущая педагогическая идея опыта</w:t>
      </w:r>
    </w:p>
    <w:p w:rsidR="00F30E1F" w:rsidRPr="002473CE" w:rsidRDefault="00F30E1F" w:rsidP="002B1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3CE">
        <w:t xml:space="preserve">     </w:t>
      </w:r>
      <w:r w:rsidR="002020D7" w:rsidRPr="002473CE">
        <w:rPr>
          <w:rFonts w:ascii="Times New Roman" w:hAnsi="Times New Roman" w:cs="Times New Roman"/>
          <w:sz w:val="28"/>
          <w:szCs w:val="28"/>
        </w:rPr>
        <w:t>Пред</w:t>
      </w:r>
      <w:r w:rsidR="00B826F3" w:rsidRPr="002473CE">
        <w:rPr>
          <w:rFonts w:ascii="Times New Roman" w:hAnsi="Times New Roman" w:cs="Times New Roman"/>
          <w:sz w:val="28"/>
          <w:szCs w:val="28"/>
        </w:rPr>
        <w:t>лагаемая система</w:t>
      </w:r>
      <w:r w:rsidR="000959BC" w:rsidRPr="002473CE">
        <w:rPr>
          <w:rFonts w:ascii="Times New Roman" w:hAnsi="Times New Roman" w:cs="Times New Roman"/>
          <w:sz w:val="28"/>
          <w:szCs w:val="28"/>
        </w:rPr>
        <w:t xml:space="preserve"> работы по предупреждению нарушений письма и чтения у старших дошкольников</w:t>
      </w:r>
      <w:r w:rsidRPr="002473CE">
        <w:rPr>
          <w:rFonts w:ascii="Times New Roman" w:hAnsi="Times New Roman" w:cs="Times New Roman"/>
          <w:sz w:val="28"/>
          <w:szCs w:val="28"/>
        </w:rPr>
        <w:t xml:space="preserve"> </w:t>
      </w:r>
      <w:r w:rsidR="002020D7" w:rsidRPr="002473CE">
        <w:rPr>
          <w:rFonts w:ascii="Times New Roman" w:hAnsi="Times New Roman" w:cs="Times New Roman"/>
          <w:sz w:val="28"/>
          <w:szCs w:val="28"/>
        </w:rPr>
        <w:t xml:space="preserve">направлена на формирование предпосылок к полноценной учебной деятельности. Реализация этой системы предполагает развитие и совершенствование культуры устной речи (лингвистическая часть) и </w:t>
      </w:r>
      <w:r w:rsidR="002020D7" w:rsidRPr="002473CE">
        <w:rPr>
          <w:rFonts w:ascii="Times New Roman" w:hAnsi="Times New Roman" w:cs="Times New Roman"/>
          <w:sz w:val="28"/>
          <w:szCs w:val="28"/>
        </w:rPr>
        <w:lastRenderedPageBreak/>
        <w:t>формирование навыков творческого мышления, произвольности поведения и деятельн</w:t>
      </w:r>
      <w:r w:rsidR="002473CE">
        <w:rPr>
          <w:rFonts w:ascii="Times New Roman" w:hAnsi="Times New Roman" w:cs="Times New Roman"/>
          <w:sz w:val="28"/>
          <w:szCs w:val="28"/>
        </w:rPr>
        <w:t xml:space="preserve">ости в целом, </w:t>
      </w:r>
      <w:r w:rsidR="002020D7" w:rsidRPr="002473CE">
        <w:rPr>
          <w:rFonts w:ascii="Times New Roman" w:hAnsi="Times New Roman" w:cs="Times New Roman"/>
          <w:sz w:val="28"/>
          <w:szCs w:val="28"/>
        </w:rPr>
        <w:t xml:space="preserve"> </w:t>
      </w:r>
      <w:r w:rsidR="00297C4C">
        <w:rPr>
          <w:rFonts w:ascii="Times New Roman" w:hAnsi="Times New Roman" w:cs="Times New Roman"/>
          <w:sz w:val="28"/>
          <w:szCs w:val="28"/>
        </w:rPr>
        <w:t>позволяет</w:t>
      </w:r>
      <w:r w:rsidR="000959BC" w:rsidRPr="002473CE">
        <w:rPr>
          <w:rFonts w:ascii="Times New Roman" w:hAnsi="Times New Roman" w:cs="Times New Roman"/>
          <w:sz w:val="28"/>
          <w:szCs w:val="28"/>
        </w:rPr>
        <w:t xml:space="preserve"> </w:t>
      </w:r>
      <w:r w:rsidR="007D4555" w:rsidRPr="002473CE">
        <w:rPr>
          <w:rFonts w:ascii="Times New Roman" w:hAnsi="Times New Roman" w:cs="Times New Roman"/>
          <w:sz w:val="28"/>
          <w:szCs w:val="28"/>
        </w:rPr>
        <w:t xml:space="preserve">организовать работу по </w:t>
      </w:r>
      <w:r w:rsidR="007D4555" w:rsidRPr="002473CE">
        <w:rPr>
          <w:rFonts w:ascii="Times New Roman" w:eastAsia="Times New Roman" w:hAnsi="Times New Roman" w:cs="Times New Roman"/>
          <w:sz w:val="28"/>
          <w:szCs w:val="28"/>
        </w:rPr>
        <w:t>формированию высших психических функций, участвующих в процессе письма и чтения</w:t>
      </w:r>
      <w:r w:rsidR="007D4555" w:rsidRPr="002473CE">
        <w:rPr>
          <w:rFonts w:ascii="Times New Roman" w:hAnsi="Times New Roman" w:cs="Times New Roman"/>
          <w:sz w:val="28"/>
          <w:szCs w:val="28"/>
        </w:rPr>
        <w:t>.</w:t>
      </w:r>
      <w:r w:rsidR="00297C4C">
        <w:rPr>
          <w:rFonts w:ascii="Times New Roman" w:hAnsi="Times New Roman" w:cs="Times New Roman"/>
          <w:sz w:val="28"/>
          <w:szCs w:val="28"/>
        </w:rPr>
        <w:t xml:space="preserve"> Тем самым способствует</w:t>
      </w:r>
      <w:r w:rsidRPr="002473CE">
        <w:rPr>
          <w:rFonts w:ascii="Times New Roman" w:hAnsi="Times New Roman" w:cs="Times New Roman"/>
          <w:sz w:val="28"/>
          <w:szCs w:val="28"/>
        </w:rPr>
        <w:t xml:space="preserve"> успешному </w:t>
      </w:r>
      <w:r w:rsidR="007D4555" w:rsidRPr="002473CE">
        <w:rPr>
          <w:rFonts w:ascii="Times New Roman" w:eastAsia="Times New Roman" w:hAnsi="Times New Roman" w:cs="Times New Roman"/>
          <w:sz w:val="28"/>
          <w:szCs w:val="28"/>
        </w:rPr>
        <w:t>овладению ребёнком грамматическими нормами языка</w:t>
      </w:r>
      <w:r w:rsidR="002D7757" w:rsidRPr="002473CE">
        <w:rPr>
          <w:rFonts w:ascii="Times New Roman" w:eastAsia="Times New Roman" w:hAnsi="Times New Roman" w:cs="Times New Roman"/>
          <w:sz w:val="28"/>
          <w:szCs w:val="28"/>
        </w:rPr>
        <w:t>,</w:t>
      </w:r>
      <w:r w:rsidR="007D4555" w:rsidRPr="00247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73CE">
        <w:rPr>
          <w:rFonts w:ascii="Times New Roman" w:hAnsi="Times New Roman" w:cs="Times New Roman"/>
          <w:sz w:val="28"/>
          <w:szCs w:val="28"/>
        </w:rPr>
        <w:t>формированию правильной и красивой речи.</w:t>
      </w:r>
    </w:p>
    <w:p w:rsidR="00962251" w:rsidRDefault="00962251" w:rsidP="002B1662">
      <w:pPr>
        <w:pStyle w:val="c2"/>
        <w:shd w:val="clear" w:color="auto" w:fill="FFFFFF" w:themeFill="background1"/>
        <w:spacing w:before="0" w:beforeAutospacing="0" w:after="0" w:afterAutospacing="0" w:line="360" w:lineRule="auto"/>
        <w:ind w:firstLine="709"/>
        <w:jc w:val="center"/>
        <w:rPr>
          <w:rStyle w:val="c0"/>
          <w:b/>
          <w:color w:val="000000"/>
          <w:sz w:val="32"/>
          <w:szCs w:val="32"/>
          <w:u w:val="single"/>
        </w:rPr>
      </w:pPr>
    </w:p>
    <w:p w:rsidR="00DE67C5" w:rsidRDefault="00F30E1F" w:rsidP="002B1662">
      <w:pPr>
        <w:pStyle w:val="c2"/>
        <w:shd w:val="clear" w:color="auto" w:fill="FFFFFF" w:themeFill="background1"/>
        <w:spacing w:before="0" w:beforeAutospacing="0" w:after="0" w:afterAutospacing="0" w:line="360" w:lineRule="auto"/>
        <w:ind w:firstLine="709"/>
        <w:jc w:val="center"/>
        <w:rPr>
          <w:rStyle w:val="c0"/>
          <w:b/>
          <w:color w:val="000000"/>
          <w:sz w:val="28"/>
          <w:szCs w:val="28"/>
        </w:rPr>
      </w:pPr>
      <w:r w:rsidRPr="002B1662">
        <w:rPr>
          <w:rStyle w:val="c0"/>
          <w:b/>
          <w:color w:val="000000"/>
          <w:sz w:val="28"/>
          <w:szCs w:val="28"/>
          <w:u w:val="single"/>
        </w:rPr>
        <w:t>Теоретическая база опыта</w:t>
      </w:r>
    </w:p>
    <w:p w:rsidR="00F350C5" w:rsidRDefault="00600226" w:rsidP="002B1662">
      <w:pPr>
        <w:pStyle w:val="c2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 w:rsidRPr="002020D7">
        <w:rPr>
          <w:rStyle w:val="c0"/>
          <w:color w:val="000000"/>
          <w:sz w:val="28"/>
          <w:szCs w:val="28"/>
        </w:rPr>
        <w:t xml:space="preserve">   </w:t>
      </w:r>
      <w:r w:rsidR="006B6230">
        <w:rPr>
          <w:rStyle w:val="c0"/>
          <w:color w:val="000000"/>
          <w:sz w:val="28"/>
          <w:szCs w:val="28"/>
        </w:rPr>
        <w:t>Проблем</w:t>
      </w:r>
      <w:r w:rsidR="00110612">
        <w:rPr>
          <w:rStyle w:val="c0"/>
          <w:color w:val="000000"/>
          <w:sz w:val="28"/>
          <w:szCs w:val="28"/>
        </w:rPr>
        <w:t>ой</w:t>
      </w:r>
      <w:r w:rsidR="006B6230">
        <w:rPr>
          <w:rStyle w:val="c0"/>
          <w:color w:val="000000"/>
          <w:sz w:val="28"/>
          <w:szCs w:val="28"/>
        </w:rPr>
        <w:t xml:space="preserve"> </w:t>
      </w:r>
      <w:r w:rsidR="002020D7" w:rsidRPr="002020D7">
        <w:rPr>
          <w:rStyle w:val="c0"/>
          <w:color w:val="000000"/>
          <w:sz w:val="28"/>
          <w:szCs w:val="28"/>
        </w:rPr>
        <w:t xml:space="preserve">подготовки детей к школьному обучению </w:t>
      </w:r>
      <w:r w:rsidR="00110612">
        <w:rPr>
          <w:rStyle w:val="c0"/>
          <w:color w:val="000000"/>
          <w:sz w:val="28"/>
          <w:szCs w:val="28"/>
        </w:rPr>
        <w:t>занимались</w:t>
      </w:r>
      <w:r w:rsidR="002020D7" w:rsidRPr="002020D7">
        <w:rPr>
          <w:rStyle w:val="c0"/>
          <w:color w:val="000000"/>
          <w:sz w:val="28"/>
          <w:szCs w:val="28"/>
        </w:rPr>
        <w:t xml:space="preserve"> </w:t>
      </w:r>
      <w:r w:rsidR="00C17F9E">
        <w:rPr>
          <w:rStyle w:val="c0"/>
          <w:color w:val="000000"/>
          <w:sz w:val="28"/>
          <w:szCs w:val="28"/>
        </w:rPr>
        <w:t xml:space="preserve">многие </w:t>
      </w:r>
      <w:r w:rsidR="00110612">
        <w:rPr>
          <w:rStyle w:val="c0"/>
          <w:color w:val="000000"/>
          <w:sz w:val="28"/>
          <w:szCs w:val="28"/>
        </w:rPr>
        <w:t xml:space="preserve">отечественные </w:t>
      </w:r>
      <w:r w:rsidR="00C17F9E">
        <w:rPr>
          <w:rStyle w:val="c0"/>
          <w:color w:val="000000"/>
          <w:sz w:val="28"/>
          <w:szCs w:val="28"/>
        </w:rPr>
        <w:t xml:space="preserve">педагоги и </w:t>
      </w:r>
      <w:r w:rsidR="002020D7" w:rsidRPr="002020D7">
        <w:rPr>
          <w:rStyle w:val="c0"/>
          <w:color w:val="000000"/>
          <w:sz w:val="28"/>
          <w:szCs w:val="28"/>
        </w:rPr>
        <w:t>психолог</w:t>
      </w:r>
      <w:r w:rsidR="00110612">
        <w:rPr>
          <w:rStyle w:val="c0"/>
          <w:color w:val="000000"/>
          <w:sz w:val="28"/>
          <w:szCs w:val="28"/>
        </w:rPr>
        <w:t>и</w:t>
      </w:r>
      <w:r w:rsidR="002020D7" w:rsidRPr="002020D7">
        <w:rPr>
          <w:rStyle w:val="c0"/>
          <w:color w:val="000000"/>
          <w:sz w:val="28"/>
          <w:szCs w:val="28"/>
        </w:rPr>
        <w:t xml:space="preserve">: </w:t>
      </w:r>
      <w:r w:rsidR="002020D7">
        <w:rPr>
          <w:rStyle w:val="c0"/>
          <w:color w:val="000000"/>
          <w:sz w:val="28"/>
          <w:szCs w:val="28"/>
        </w:rPr>
        <w:t>А.Н.Леонтьева, Л.И.Божович, Д.Б.Эльконина, Н.Н.Поддъякова, А.М.Пышкало, А</w:t>
      </w:r>
      <w:r w:rsidR="00110612">
        <w:rPr>
          <w:rStyle w:val="c0"/>
          <w:color w:val="000000"/>
          <w:sz w:val="28"/>
          <w:szCs w:val="28"/>
        </w:rPr>
        <w:t>.В.Запорожца, Л.А.Венгера и др. В трудах ученых особое место</w:t>
      </w:r>
      <w:r w:rsidR="002020D7">
        <w:rPr>
          <w:rStyle w:val="c0"/>
          <w:color w:val="000000"/>
          <w:sz w:val="28"/>
          <w:szCs w:val="28"/>
        </w:rPr>
        <w:t xml:space="preserve"> </w:t>
      </w:r>
      <w:r w:rsidR="00110612">
        <w:rPr>
          <w:rStyle w:val="c0"/>
          <w:color w:val="000000"/>
          <w:sz w:val="28"/>
          <w:szCs w:val="28"/>
        </w:rPr>
        <w:t>уделяется</w:t>
      </w:r>
      <w:r w:rsidR="002020D7">
        <w:rPr>
          <w:rStyle w:val="c0"/>
          <w:color w:val="000000"/>
          <w:sz w:val="28"/>
          <w:szCs w:val="28"/>
        </w:rPr>
        <w:t xml:space="preserve"> изучению </w:t>
      </w:r>
      <w:r w:rsidR="00110612">
        <w:rPr>
          <w:rStyle w:val="c0"/>
          <w:color w:val="000000"/>
          <w:sz w:val="28"/>
          <w:szCs w:val="28"/>
        </w:rPr>
        <w:t>первоначального</w:t>
      </w:r>
      <w:r w:rsidR="002020D7">
        <w:rPr>
          <w:rStyle w:val="c0"/>
          <w:color w:val="000000"/>
          <w:sz w:val="28"/>
          <w:szCs w:val="28"/>
        </w:rPr>
        <w:t xml:space="preserve"> уровня </w:t>
      </w:r>
      <w:r w:rsidR="00297C4C">
        <w:rPr>
          <w:rStyle w:val="c0"/>
          <w:color w:val="000000"/>
          <w:sz w:val="28"/>
          <w:szCs w:val="28"/>
        </w:rPr>
        <w:t>подготовленности детей к школе</w:t>
      </w:r>
      <w:r w:rsidR="00110612">
        <w:rPr>
          <w:rStyle w:val="c0"/>
          <w:color w:val="000000"/>
          <w:sz w:val="28"/>
          <w:szCs w:val="28"/>
        </w:rPr>
        <w:t xml:space="preserve">, </w:t>
      </w:r>
      <w:r w:rsidR="002020D7">
        <w:rPr>
          <w:rStyle w:val="c0"/>
          <w:color w:val="000000"/>
          <w:sz w:val="28"/>
          <w:szCs w:val="28"/>
        </w:rPr>
        <w:t>оказыва</w:t>
      </w:r>
      <w:r w:rsidR="00C17F9E">
        <w:rPr>
          <w:rStyle w:val="c0"/>
          <w:color w:val="000000"/>
          <w:sz w:val="28"/>
          <w:szCs w:val="28"/>
        </w:rPr>
        <w:t>ющий в дальнейшем</w:t>
      </w:r>
      <w:r w:rsidR="002020D7">
        <w:rPr>
          <w:rStyle w:val="c0"/>
          <w:color w:val="000000"/>
          <w:sz w:val="28"/>
          <w:szCs w:val="28"/>
        </w:rPr>
        <w:t xml:space="preserve"> существенное влияние на успешность всего последующего обучения.</w:t>
      </w:r>
      <w:r w:rsidR="00F350C5">
        <w:rPr>
          <w:rStyle w:val="c0"/>
          <w:color w:val="000000"/>
          <w:sz w:val="28"/>
          <w:szCs w:val="28"/>
        </w:rPr>
        <w:t xml:space="preserve"> </w:t>
      </w:r>
    </w:p>
    <w:p w:rsidR="00717AA5" w:rsidRPr="00600226" w:rsidRDefault="006B6230" w:rsidP="002B1662">
      <w:pPr>
        <w:pStyle w:val="c2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Данный вопрос исследовали</w:t>
      </w:r>
      <w:r w:rsidR="00717AA5" w:rsidRPr="00600226">
        <w:rPr>
          <w:sz w:val="28"/>
          <w:szCs w:val="28"/>
        </w:rPr>
        <w:t xml:space="preserve"> авторы: Р.Л.Лалаева, </w:t>
      </w:r>
      <w:r w:rsidR="00110612">
        <w:rPr>
          <w:sz w:val="28"/>
          <w:szCs w:val="28"/>
        </w:rPr>
        <w:t>В.А.Ковшиков, И.Н.Садовникова, Л</w:t>
      </w:r>
      <w:r w:rsidR="00717AA5" w:rsidRPr="00600226">
        <w:rPr>
          <w:sz w:val="28"/>
          <w:szCs w:val="28"/>
        </w:rPr>
        <w:t xml:space="preserve">.Н.Ефименкова, Г.Г.Мисаренко, А.Н.Корнев. Нарушение </w:t>
      </w:r>
      <w:r w:rsidR="00110612">
        <w:rPr>
          <w:sz w:val="28"/>
          <w:szCs w:val="28"/>
        </w:rPr>
        <w:t>одного из анализаторов</w:t>
      </w:r>
      <w:r w:rsidR="00110612" w:rsidRPr="00110612">
        <w:rPr>
          <w:sz w:val="28"/>
          <w:szCs w:val="28"/>
        </w:rPr>
        <w:t xml:space="preserve"> </w:t>
      </w:r>
      <w:r w:rsidR="00110612">
        <w:rPr>
          <w:sz w:val="28"/>
          <w:szCs w:val="28"/>
        </w:rPr>
        <w:t>(</w:t>
      </w:r>
      <w:r w:rsidR="00110612" w:rsidRPr="00600226">
        <w:rPr>
          <w:sz w:val="28"/>
          <w:szCs w:val="28"/>
        </w:rPr>
        <w:t>слухов</w:t>
      </w:r>
      <w:r w:rsidR="00110612">
        <w:rPr>
          <w:sz w:val="28"/>
          <w:szCs w:val="28"/>
        </w:rPr>
        <w:t>ого</w:t>
      </w:r>
      <w:r w:rsidR="00110612" w:rsidRPr="00600226">
        <w:rPr>
          <w:sz w:val="28"/>
          <w:szCs w:val="28"/>
        </w:rPr>
        <w:t>, зрительн</w:t>
      </w:r>
      <w:r w:rsidR="00110612">
        <w:rPr>
          <w:sz w:val="28"/>
          <w:szCs w:val="28"/>
        </w:rPr>
        <w:t>ого</w:t>
      </w:r>
      <w:r w:rsidR="00110612" w:rsidRPr="00600226">
        <w:rPr>
          <w:sz w:val="28"/>
          <w:szCs w:val="28"/>
        </w:rPr>
        <w:t xml:space="preserve"> и двигательн</w:t>
      </w:r>
      <w:r w:rsidR="00110612">
        <w:rPr>
          <w:sz w:val="28"/>
          <w:szCs w:val="28"/>
        </w:rPr>
        <w:t xml:space="preserve">ого), принимающих участие в процессе </w:t>
      </w:r>
      <w:r w:rsidR="00110612" w:rsidRPr="00600226">
        <w:rPr>
          <w:sz w:val="28"/>
          <w:szCs w:val="28"/>
        </w:rPr>
        <w:t>письма и чтения</w:t>
      </w:r>
      <w:r w:rsidR="00110612">
        <w:rPr>
          <w:sz w:val="28"/>
          <w:szCs w:val="28"/>
        </w:rPr>
        <w:t>,</w:t>
      </w:r>
      <w:r w:rsidR="00110612" w:rsidRPr="00600226">
        <w:rPr>
          <w:sz w:val="28"/>
          <w:szCs w:val="28"/>
        </w:rPr>
        <w:t xml:space="preserve"> </w:t>
      </w:r>
      <w:r w:rsidR="00717AA5" w:rsidRPr="00600226">
        <w:rPr>
          <w:sz w:val="28"/>
          <w:szCs w:val="28"/>
        </w:rPr>
        <w:t xml:space="preserve">создаёт отклонение в нормальном протекании  </w:t>
      </w:r>
      <w:r w:rsidR="00110612">
        <w:rPr>
          <w:sz w:val="28"/>
          <w:szCs w:val="28"/>
        </w:rPr>
        <w:t>данных процессов</w:t>
      </w:r>
      <w:r w:rsidR="00717AA5" w:rsidRPr="00600226">
        <w:rPr>
          <w:sz w:val="28"/>
          <w:szCs w:val="28"/>
        </w:rPr>
        <w:t xml:space="preserve">.  </w:t>
      </w:r>
    </w:p>
    <w:p w:rsidR="00717AA5" w:rsidRPr="00DE67C5" w:rsidRDefault="00600226" w:rsidP="002B166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17AA5" w:rsidRPr="002D7757">
        <w:rPr>
          <w:rFonts w:ascii="Times New Roman" w:hAnsi="Times New Roman" w:cs="Times New Roman"/>
          <w:sz w:val="28"/>
          <w:szCs w:val="28"/>
        </w:rPr>
        <w:t>Причины нарушений письма и чтения являются сходными</w:t>
      </w:r>
      <w:r w:rsidR="007B7282">
        <w:rPr>
          <w:rFonts w:ascii="Times New Roman" w:hAnsi="Times New Roman" w:cs="Times New Roman"/>
          <w:sz w:val="28"/>
          <w:szCs w:val="28"/>
        </w:rPr>
        <w:t xml:space="preserve">. </w:t>
      </w:r>
      <w:r w:rsidR="00717AA5" w:rsidRPr="002D7757">
        <w:rPr>
          <w:rFonts w:ascii="Times New Roman" w:hAnsi="Times New Roman" w:cs="Times New Roman"/>
          <w:sz w:val="28"/>
          <w:szCs w:val="28"/>
        </w:rPr>
        <w:t xml:space="preserve">У детей </w:t>
      </w:r>
      <w:r w:rsidR="006B6230">
        <w:rPr>
          <w:rFonts w:ascii="Times New Roman" w:hAnsi="Times New Roman" w:cs="Times New Roman"/>
          <w:sz w:val="28"/>
          <w:szCs w:val="28"/>
        </w:rPr>
        <w:t xml:space="preserve">наблюдается </w:t>
      </w:r>
      <w:r w:rsidR="00717AA5" w:rsidRPr="002D7757">
        <w:rPr>
          <w:rFonts w:ascii="Times New Roman" w:hAnsi="Times New Roman" w:cs="Times New Roman"/>
          <w:sz w:val="28"/>
          <w:szCs w:val="28"/>
        </w:rPr>
        <w:t xml:space="preserve">несформированность многих высших психических функций: </w:t>
      </w:r>
      <w:r w:rsidR="006B6230">
        <w:rPr>
          <w:rFonts w:ascii="Times New Roman" w:hAnsi="Times New Roman" w:cs="Times New Roman"/>
          <w:sz w:val="28"/>
          <w:szCs w:val="28"/>
        </w:rPr>
        <w:t>р</w:t>
      </w:r>
      <w:r w:rsidR="006B6230" w:rsidRPr="002D7757">
        <w:rPr>
          <w:rFonts w:ascii="Times New Roman" w:hAnsi="Times New Roman" w:cs="Times New Roman"/>
          <w:sz w:val="28"/>
          <w:szCs w:val="28"/>
        </w:rPr>
        <w:t xml:space="preserve">асстройства памяти, внимания, сукцессивных и симультанных  процессов, </w:t>
      </w:r>
      <w:r w:rsidR="006B6230">
        <w:rPr>
          <w:rFonts w:ascii="Times New Roman" w:hAnsi="Times New Roman" w:cs="Times New Roman"/>
          <w:sz w:val="28"/>
          <w:szCs w:val="28"/>
        </w:rPr>
        <w:t>эмоционально-волевой сферы,</w:t>
      </w:r>
      <w:r w:rsidR="006B6230" w:rsidRPr="002D7757">
        <w:rPr>
          <w:rFonts w:ascii="Times New Roman" w:hAnsi="Times New Roman" w:cs="Times New Roman"/>
          <w:sz w:val="28"/>
          <w:szCs w:val="28"/>
        </w:rPr>
        <w:t xml:space="preserve"> </w:t>
      </w:r>
      <w:r w:rsidR="00717AA5" w:rsidRPr="002D7757">
        <w:rPr>
          <w:rFonts w:ascii="Times New Roman" w:hAnsi="Times New Roman" w:cs="Times New Roman"/>
          <w:sz w:val="28"/>
          <w:szCs w:val="28"/>
        </w:rPr>
        <w:t>зрительного анализа и синтеза, пространственных представлений, слухо-произносительной дифференциации звуков речи, фонематического, слогового анализа и синтеза, деления предложений на слова, лек</w:t>
      </w:r>
      <w:r>
        <w:rPr>
          <w:rFonts w:ascii="Times New Roman" w:hAnsi="Times New Roman" w:cs="Times New Roman"/>
          <w:sz w:val="28"/>
          <w:szCs w:val="28"/>
        </w:rPr>
        <w:t>сико-грамматического строя речи.</w:t>
      </w:r>
      <w:r w:rsidR="00717AA5" w:rsidRPr="002D7757">
        <w:rPr>
          <w:rFonts w:ascii="Times New Roman" w:hAnsi="Times New Roman" w:cs="Times New Roman"/>
          <w:sz w:val="28"/>
          <w:szCs w:val="28"/>
        </w:rPr>
        <w:t xml:space="preserve"> </w:t>
      </w:r>
      <w:r w:rsidR="006B6230">
        <w:rPr>
          <w:rFonts w:ascii="Times New Roman" w:hAnsi="Times New Roman" w:cs="Times New Roman"/>
          <w:sz w:val="28"/>
          <w:szCs w:val="28"/>
        </w:rPr>
        <w:t>А.А.Леонтьев рассматривал п</w:t>
      </w:r>
      <w:r w:rsidR="00717AA5" w:rsidRPr="002D7757">
        <w:rPr>
          <w:rFonts w:ascii="Times New Roman" w:hAnsi="Times New Roman" w:cs="Times New Roman"/>
          <w:sz w:val="28"/>
          <w:szCs w:val="28"/>
        </w:rPr>
        <w:t>сихолингвистический аспект механизм</w:t>
      </w:r>
      <w:r w:rsidR="006B6230">
        <w:rPr>
          <w:rFonts w:ascii="Times New Roman" w:hAnsi="Times New Roman" w:cs="Times New Roman"/>
          <w:sz w:val="28"/>
          <w:szCs w:val="28"/>
        </w:rPr>
        <w:t>а</w:t>
      </w:r>
      <w:r w:rsidR="00717AA5" w:rsidRPr="002D7757">
        <w:rPr>
          <w:rFonts w:ascii="Times New Roman" w:hAnsi="Times New Roman" w:cs="Times New Roman"/>
          <w:sz w:val="28"/>
          <w:szCs w:val="28"/>
        </w:rPr>
        <w:t xml:space="preserve"> нарушения письма как расстройство операций порождения письменного речевого высказывания</w:t>
      </w:r>
      <w:r w:rsidR="006B6230">
        <w:rPr>
          <w:rFonts w:ascii="Times New Roman" w:hAnsi="Times New Roman" w:cs="Times New Roman"/>
          <w:sz w:val="28"/>
          <w:szCs w:val="28"/>
        </w:rPr>
        <w:t>.</w:t>
      </w:r>
      <w:r w:rsidR="00717AA5" w:rsidRPr="002D7757">
        <w:rPr>
          <w:rFonts w:ascii="Times New Roman" w:hAnsi="Times New Roman" w:cs="Times New Roman"/>
          <w:sz w:val="28"/>
          <w:szCs w:val="28"/>
        </w:rPr>
        <w:t xml:space="preserve"> </w:t>
      </w:r>
      <w:r w:rsidR="00297C4C">
        <w:rPr>
          <w:rFonts w:ascii="Times New Roman" w:hAnsi="Times New Roman" w:cs="Times New Roman"/>
          <w:sz w:val="28"/>
          <w:szCs w:val="28"/>
        </w:rPr>
        <w:t>Е.М.Гопиченко,</w:t>
      </w:r>
      <w:r w:rsidR="006B6230" w:rsidRPr="002D7757">
        <w:rPr>
          <w:rFonts w:ascii="Times New Roman" w:hAnsi="Times New Roman" w:cs="Times New Roman"/>
          <w:sz w:val="28"/>
          <w:szCs w:val="28"/>
        </w:rPr>
        <w:t xml:space="preserve"> Е.Ф.Соботович </w:t>
      </w:r>
      <w:r w:rsidR="006B6230">
        <w:rPr>
          <w:rFonts w:ascii="Times New Roman" w:hAnsi="Times New Roman" w:cs="Times New Roman"/>
          <w:sz w:val="28"/>
          <w:szCs w:val="28"/>
        </w:rPr>
        <w:t>отмечают</w:t>
      </w:r>
      <w:r w:rsidR="00297C4C">
        <w:rPr>
          <w:rFonts w:ascii="Times New Roman" w:hAnsi="Times New Roman" w:cs="Times New Roman"/>
          <w:sz w:val="28"/>
          <w:szCs w:val="28"/>
        </w:rPr>
        <w:t xml:space="preserve"> как</w:t>
      </w:r>
      <w:r w:rsidR="006B6230">
        <w:rPr>
          <w:rFonts w:ascii="Times New Roman" w:hAnsi="Times New Roman" w:cs="Times New Roman"/>
          <w:sz w:val="28"/>
          <w:szCs w:val="28"/>
        </w:rPr>
        <w:t xml:space="preserve"> </w:t>
      </w:r>
      <w:r w:rsidR="002B1662" w:rsidRPr="002B1662">
        <w:rPr>
          <w:rFonts w:ascii="Times New Roman" w:hAnsi="Times New Roman" w:cs="Times New Roman"/>
          <w:sz w:val="28"/>
          <w:szCs w:val="28"/>
        </w:rPr>
        <w:t>недоразвитие</w:t>
      </w:r>
      <w:r w:rsidR="002B166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717AA5" w:rsidRPr="002D7757">
        <w:rPr>
          <w:rFonts w:ascii="Times New Roman" w:hAnsi="Times New Roman" w:cs="Times New Roman"/>
          <w:sz w:val="28"/>
          <w:szCs w:val="28"/>
        </w:rPr>
        <w:t>внутреннего пр</w:t>
      </w:r>
      <w:r w:rsidR="00297C4C">
        <w:rPr>
          <w:rFonts w:ascii="Times New Roman" w:hAnsi="Times New Roman" w:cs="Times New Roman"/>
          <w:sz w:val="28"/>
          <w:szCs w:val="28"/>
        </w:rPr>
        <w:t xml:space="preserve">ограммирования связного текста и отдельного предложения, нарушение  </w:t>
      </w:r>
      <w:r w:rsidR="00717AA5" w:rsidRPr="002D7757">
        <w:rPr>
          <w:rFonts w:ascii="Times New Roman" w:hAnsi="Times New Roman" w:cs="Times New Roman"/>
          <w:sz w:val="28"/>
          <w:szCs w:val="28"/>
        </w:rPr>
        <w:lastRenderedPageBreak/>
        <w:t>гр</w:t>
      </w:r>
      <w:r w:rsidR="00297C4C">
        <w:rPr>
          <w:rFonts w:ascii="Times New Roman" w:hAnsi="Times New Roman" w:cs="Times New Roman"/>
          <w:sz w:val="28"/>
          <w:szCs w:val="28"/>
        </w:rPr>
        <w:t xml:space="preserve">амматического структруирования, операции выбора фонем и </w:t>
      </w:r>
      <w:r w:rsidR="00717AA5" w:rsidRPr="002D7757">
        <w:rPr>
          <w:rFonts w:ascii="Times New Roman" w:hAnsi="Times New Roman" w:cs="Times New Roman"/>
          <w:sz w:val="28"/>
          <w:szCs w:val="28"/>
        </w:rPr>
        <w:t>фонем</w:t>
      </w:r>
      <w:r w:rsidR="00DE67C5">
        <w:rPr>
          <w:rFonts w:ascii="Times New Roman" w:hAnsi="Times New Roman" w:cs="Times New Roman"/>
          <w:sz w:val="28"/>
          <w:szCs w:val="28"/>
        </w:rPr>
        <w:t>атического анализа слова.</w:t>
      </w:r>
    </w:p>
    <w:p w:rsidR="00DE67C5" w:rsidRDefault="00DE67C5" w:rsidP="002B166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685050">
        <w:rPr>
          <w:rFonts w:ascii="Times New Roman" w:hAnsi="Times New Roman" w:cs="Times New Roman"/>
          <w:i/>
          <w:sz w:val="28"/>
          <w:szCs w:val="28"/>
        </w:rPr>
        <w:t>Письмо</w:t>
      </w:r>
      <w:r w:rsidR="00492D12" w:rsidRPr="006002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92D12" w:rsidRPr="00492D12">
        <w:rPr>
          <w:rFonts w:ascii="Times New Roman" w:hAnsi="Times New Roman" w:cs="Times New Roman"/>
          <w:sz w:val="28"/>
          <w:szCs w:val="28"/>
        </w:rPr>
        <w:t>представляет собой сложный психофизический процесс обобщения звуковых рядов. Акт письма – это сугубо мыслительная операция, более абстрактна, чем звукопроизношение. Для правил</w:t>
      </w:r>
      <w:r w:rsidR="00297C4C">
        <w:rPr>
          <w:rFonts w:ascii="Times New Roman" w:hAnsi="Times New Roman" w:cs="Times New Roman"/>
          <w:sz w:val="28"/>
          <w:szCs w:val="28"/>
        </w:rPr>
        <w:t>ьного письма обязательно выделение</w:t>
      </w:r>
      <w:r w:rsidR="00492D12" w:rsidRPr="00492D12">
        <w:rPr>
          <w:rFonts w:ascii="Times New Roman" w:hAnsi="Times New Roman" w:cs="Times New Roman"/>
          <w:sz w:val="28"/>
          <w:szCs w:val="28"/>
        </w:rPr>
        <w:t xml:space="preserve"> дифференцированной фонемы и прочной связи буквы с внешней стороной звука (акустических восприятий, оптических восприятий артикуляции и кинестетических ощущений). То и другое обеспечивается </w:t>
      </w:r>
      <w:r w:rsidR="00685050">
        <w:rPr>
          <w:rFonts w:ascii="Times New Roman" w:hAnsi="Times New Roman" w:cs="Times New Roman"/>
          <w:sz w:val="28"/>
          <w:szCs w:val="28"/>
        </w:rPr>
        <w:t>вычленение</w:t>
      </w:r>
      <w:r w:rsidR="00685050" w:rsidRPr="00492D12">
        <w:rPr>
          <w:rFonts w:ascii="Times New Roman" w:hAnsi="Times New Roman" w:cs="Times New Roman"/>
          <w:sz w:val="28"/>
          <w:szCs w:val="28"/>
        </w:rPr>
        <w:t xml:space="preserve"> каждого звука и установлением последовательности их </w:t>
      </w:r>
      <w:r w:rsidR="00492D12">
        <w:rPr>
          <w:rFonts w:ascii="Times New Roman" w:hAnsi="Times New Roman" w:cs="Times New Roman"/>
          <w:sz w:val="28"/>
          <w:szCs w:val="28"/>
        </w:rPr>
        <w:t>(</w:t>
      </w:r>
      <w:r w:rsidR="00685050" w:rsidRPr="00492D12">
        <w:rPr>
          <w:rFonts w:ascii="Times New Roman" w:hAnsi="Times New Roman" w:cs="Times New Roman"/>
          <w:sz w:val="28"/>
          <w:szCs w:val="28"/>
        </w:rPr>
        <w:t>чётким зву</w:t>
      </w:r>
      <w:r w:rsidR="00685050">
        <w:rPr>
          <w:rFonts w:ascii="Times New Roman" w:hAnsi="Times New Roman" w:cs="Times New Roman"/>
          <w:sz w:val="28"/>
          <w:szCs w:val="28"/>
        </w:rPr>
        <w:t>ковым анализом слова</w:t>
      </w:r>
      <w:r w:rsidR="00492D12" w:rsidRPr="00492D12">
        <w:rPr>
          <w:rFonts w:ascii="Times New Roman" w:hAnsi="Times New Roman" w:cs="Times New Roman"/>
          <w:sz w:val="28"/>
          <w:szCs w:val="28"/>
        </w:rPr>
        <w:t>).</w:t>
      </w:r>
    </w:p>
    <w:p w:rsidR="00717AA5" w:rsidRPr="00492D12" w:rsidRDefault="00DE67C5" w:rsidP="002B166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002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050">
        <w:rPr>
          <w:rFonts w:ascii="Times New Roman" w:hAnsi="Times New Roman" w:cs="Times New Roman"/>
          <w:sz w:val="28"/>
          <w:szCs w:val="28"/>
        </w:rPr>
        <w:t>Р</w:t>
      </w:r>
      <w:r w:rsidR="00717AA5" w:rsidRPr="00492D12">
        <w:rPr>
          <w:rFonts w:ascii="Times New Roman" w:hAnsi="Times New Roman" w:cs="Times New Roman"/>
          <w:sz w:val="28"/>
          <w:szCs w:val="28"/>
        </w:rPr>
        <w:t>азнообразные расстройства письменной речи, возникающие на почве неправильного или незаконченного развития устной речи, нарушения её, или вследствие поражений специфических нарушений пишущего (плохое внима</w:t>
      </w:r>
      <w:r w:rsidR="00492D12">
        <w:rPr>
          <w:rFonts w:ascii="Times New Roman" w:hAnsi="Times New Roman" w:cs="Times New Roman"/>
          <w:sz w:val="28"/>
          <w:szCs w:val="28"/>
        </w:rPr>
        <w:t>ние, б</w:t>
      </w:r>
      <w:r w:rsidR="00717AA5" w:rsidRPr="00492D12">
        <w:rPr>
          <w:rFonts w:ascii="Times New Roman" w:hAnsi="Times New Roman" w:cs="Times New Roman"/>
          <w:sz w:val="28"/>
          <w:szCs w:val="28"/>
        </w:rPr>
        <w:t>олезненная торопливость, повышенная возбудимость, плохая память на зрительные и звуковые образы и т.п.)</w:t>
      </w:r>
      <w:r w:rsidR="00685050">
        <w:rPr>
          <w:rFonts w:ascii="Times New Roman" w:hAnsi="Times New Roman" w:cs="Times New Roman"/>
          <w:sz w:val="28"/>
          <w:szCs w:val="28"/>
        </w:rPr>
        <w:t xml:space="preserve"> определяются как </w:t>
      </w:r>
      <w:r w:rsidR="00685050" w:rsidRPr="006850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050">
        <w:rPr>
          <w:rFonts w:ascii="Times New Roman" w:hAnsi="Times New Roman" w:cs="Times New Roman"/>
          <w:b/>
          <w:sz w:val="28"/>
          <w:szCs w:val="28"/>
        </w:rPr>
        <w:t>аграфия</w:t>
      </w:r>
      <w:r w:rsidR="00685050" w:rsidRPr="00492D12">
        <w:rPr>
          <w:rFonts w:ascii="Times New Roman" w:hAnsi="Times New Roman" w:cs="Times New Roman"/>
          <w:b/>
          <w:sz w:val="28"/>
          <w:szCs w:val="28"/>
        </w:rPr>
        <w:t xml:space="preserve"> и дисграфия</w:t>
      </w:r>
      <w:r w:rsidR="00685050">
        <w:rPr>
          <w:rFonts w:ascii="Times New Roman" w:hAnsi="Times New Roman" w:cs="Times New Roman"/>
          <w:b/>
          <w:sz w:val="28"/>
          <w:szCs w:val="28"/>
        </w:rPr>
        <w:t>.</w:t>
      </w:r>
    </w:p>
    <w:p w:rsidR="00717AA5" w:rsidRPr="00492D12" w:rsidRDefault="00B2006F" w:rsidP="002B166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719F7" w:rsidRPr="00492D12">
        <w:rPr>
          <w:rFonts w:ascii="Times New Roman" w:hAnsi="Times New Roman" w:cs="Times New Roman"/>
          <w:sz w:val="28"/>
          <w:szCs w:val="28"/>
        </w:rPr>
        <w:t>Наи</w:t>
      </w:r>
      <w:r w:rsidR="00717AA5" w:rsidRPr="00492D12">
        <w:rPr>
          <w:rFonts w:ascii="Times New Roman" w:hAnsi="Times New Roman" w:cs="Times New Roman"/>
          <w:sz w:val="28"/>
          <w:szCs w:val="28"/>
        </w:rPr>
        <w:t xml:space="preserve">более важным для письма является полноценность фонематического слуха и слухового анализа. </w:t>
      </w:r>
      <w:r w:rsidR="00AF2029" w:rsidRPr="00AF2029">
        <w:rPr>
          <w:rFonts w:ascii="Times New Roman" w:hAnsi="Times New Roman" w:cs="Times New Roman"/>
          <w:sz w:val="28"/>
          <w:szCs w:val="28"/>
        </w:rPr>
        <w:t xml:space="preserve">А.Р. </w:t>
      </w:r>
      <w:r w:rsidR="00717AA5" w:rsidRPr="00AF2029">
        <w:rPr>
          <w:rFonts w:ascii="Times New Roman" w:hAnsi="Times New Roman" w:cs="Times New Roman"/>
          <w:sz w:val="28"/>
          <w:szCs w:val="28"/>
        </w:rPr>
        <w:t>Лурия</w:t>
      </w:r>
      <w:r w:rsidR="00297C4C" w:rsidRPr="00AF2029">
        <w:rPr>
          <w:rFonts w:ascii="Times New Roman" w:hAnsi="Times New Roman" w:cs="Times New Roman"/>
          <w:sz w:val="28"/>
          <w:szCs w:val="28"/>
        </w:rPr>
        <w:t xml:space="preserve"> </w:t>
      </w:r>
      <w:r w:rsidR="00254F85" w:rsidRPr="00AF2029">
        <w:rPr>
          <w:rFonts w:ascii="Times New Roman" w:hAnsi="Times New Roman" w:cs="Times New Roman"/>
          <w:sz w:val="28"/>
          <w:szCs w:val="28"/>
        </w:rPr>
        <w:t>придавал</w:t>
      </w:r>
      <w:r w:rsidR="00717AA5" w:rsidRPr="00AF2029">
        <w:rPr>
          <w:rFonts w:ascii="Times New Roman" w:hAnsi="Times New Roman" w:cs="Times New Roman"/>
          <w:sz w:val="28"/>
          <w:szCs w:val="28"/>
        </w:rPr>
        <w:t xml:space="preserve"> значение</w:t>
      </w:r>
      <w:r w:rsidR="00717AA5" w:rsidRPr="00492D12">
        <w:rPr>
          <w:rFonts w:ascii="Times New Roman" w:hAnsi="Times New Roman" w:cs="Times New Roman"/>
          <w:sz w:val="28"/>
          <w:szCs w:val="28"/>
        </w:rPr>
        <w:t xml:space="preserve"> </w:t>
      </w:r>
      <w:r w:rsidR="00254F85">
        <w:rPr>
          <w:rFonts w:ascii="Times New Roman" w:hAnsi="Times New Roman" w:cs="Times New Roman"/>
          <w:sz w:val="28"/>
          <w:szCs w:val="28"/>
        </w:rPr>
        <w:t>правильным и чётким артикуляциям,</w:t>
      </w:r>
      <w:r w:rsidR="00E719F7" w:rsidRPr="00492D12">
        <w:rPr>
          <w:rFonts w:ascii="Times New Roman" w:hAnsi="Times New Roman" w:cs="Times New Roman"/>
          <w:sz w:val="28"/>
          <w:szCs w:val="28"/>
        </w:rPr>
        <w:t xml:space="preserve"> которые в</w:t>
      </w:r>
      <w:r w:rsidR="00717AA5" w:rsidRPr="00492D12">
        <w:rPr>
          <w:rFonts w:ascii="Times New Roman" w:hAnsi="Times New Roman" w:cs="Times New Roman"/>
          <w:sz w:val="28"/>
          <w:szCs w:val="28"/>
        </w:rPr>
        <w:t>начале участвуют в процессе письма, а затем выделяют и фиксируют нужные звуки в скрытом виде</w:t>
      </w:r>
      <w:r w:rsidR="00254F85">
        <w:rPr>
          <w:rFonts w:ascii="Times New Roman" w:hAnsi="Times New Roman" w:cs="Times New Roman"/>
          <w:sz w:val="28"/>
          <w:szCs w:val="28"/>
        </w:rPr>
        <w:t>.</w:t>
      </w:r>
    </w:p>
    <w:p w:rsidR="00717AA5" w:rsidRPr="00492D12" w:rsidRDefault="00600226" w:rsidP="002B166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22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17AA5" w:rsidRPr="00600226">
        <w:rPr>
          <w:rFonts w:ascii="Times New Roman" w:hAnsi="Times New Roman" w:cs="Times New Roman"/>
          <w:i/>
          <w:sz w:val="28"/>
          <w:szCs w:val="28"/>
        </w:rPr>
        <w:t xml:space="preserve">Чтение </w:t>
      </w:r>
      <w:r w:rsidR="00717AA5" w:rsidRPr="00492D12">
        <w:rPr>
          <w:rFonts w:ascii="Times New Roman" w:hAnsi="Times New Roman" w:cs="Times New Roman"/>
          <w:sz w:val="28"/>
          <w:szCs w:val="28"/>
        </w:rPr>
        <w:t xml:space="preserve">– это сложный процесс обобщенных представлений, рядов, комплексов динамических стереотипов графем, связанных с обобщёнными рядами стереотипов </w:t>
      </w:r>
      <w:r w:rsidR="00297C4C">
        <w:rPr>
          <w:rFonts w:ascii="Times New Roman" w:hAnsi="Times New Roman" w:cs="Times New Roman"/>
          <w:sz w:val="28"/>
          <w:szCs w:val="28"/>
        </w:rPr>
        <w:t>фонем. Процесс чтения основывается</w:t>
      </w:r>
      <w:r w:rsidR="00717AA5" w:rsidRPr="00492D12">
        <w:rPr>
          <w:rFonts w:ascii="Times New Roman" w:hAnsi="Times New Roman" w:cs="Times New Roman"/>
          <w:sz w:val="28"/>
          <w:szCs w:val="28"/>
        </w:rPr>
        <w:t xml:space="preserve"> на узнавании буквы и связанного с ней звука.</w:t>
      </w:r>
    </w:p>
    <w:p w:rsidR="00717AA5" w:rsidRPr="00492D12" w:rsidRDefault="00600226" w:rsidP="002B166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85050" w:rsidRPr="00685050">
        <w:rPr>
          <w:rFonts w:ascii="Times New Roman" w:hAnsi="Times New Roman" w:cs="Times New Roman"/>
          <w:sz w:val="28"/>
          <w:szCs w:val="28"/>
        </w:rPr>
        <w:t>Ч</w:t>
      </w:r>
      <w:r w:rsidR="00717AA5" w:rsidRPr="00492D12">
        <w:rPr>
          <w:rFonts w:ascii="Times New Roman" w:hAnsi="Times New Roman" w:cs="Times New Roman"/>
          <w:sz w:val="28"/>
          <w:szCs w:val="28"/>
        </w:rPr>
        <w:t>астичное расстройство процесса чтения, затрудняющее овладение этим навыком и ведущее ко многим ошибкам во время чтения</w:t>
      </w:r>
      <w:r w:rsidR="00685050">
        <w:rPr>
          <w:rFonts w:ascii="Times New Roman" w:hAnsi="Times New Roman" w:cs="Times New Roman"/>
          <w:sz w:val="28"/>
          <w:szCs w:val="28"/>
        </w:rPr>
        <w:t xml:space="preserve"> называется д</w:t>
      </w:r>
      <w:r w:rsidR="00685050" w:rsidRPr="00492D12">
        <w:rPr>
          <w:rFonts w:ascii="Times New Roman" w:hAnsi="Times New Roman" w:cs="Times New Roman"/>
          <w:b/>
          <w:sz w:val="28"/>
          <w:szCs w:val="28"/>
        </w:rPr>
        <w:t>ислекси</w:t>
      </w:r>
      <w:r w:rsidR="00685050">
        <w:rPr>
          <w:rFonts w:ascii="Times New Roman" w:hAnsi="Times New Roman" w:cs="Times New Roman"/>
          <w:b/>
          <w:sz w:val="28"/>
          <w:szCs w:val="28"/>
        </w:rPr>
        <w:t>ей</w:t>
      </w:r>
      <w:r w:rsidR="00297C4C">
        <w:rPr>
          <w:rFonts w:ascii="Times New Roman" w:hAnsi="Times New Roman" w:cs="Times New Roman"/>
          <w:sz w:val="28"/>
          <w:szCs w:val="28"/>
        </w:rPr>
        <w:t>. Для правильного чтения необходимо</w:t>
      </w:r>
      <w:r w:rsidR="00434AC0">
        <w:rPr>
          <w:rFonts w:ascii="Times New Roman" w:hAnsi="Times New Roman" w:cs="Times New Roman"/>
          <w:sz w:val="28"/>
          <w:szCs w:val="28"/>
        </w:rPr>
        <w:t>:</w:t>
      </w:r>
      <w:r w:rsidR="00297C4C">
        <w:rPr>
          <w:rFonts w:ascii="Times New Roman" w:hAnsi="Times New Roman" w:cs="Times New Roman"/>
          <w:sz w:val="28"/>
          <w:szCs w:val="28"/>
        </w:rPr>
        <w:t xml:space="preserve"> </w:t>
      </w:r>
      <w:r w:rsidR="00685050" w:rsidRPr="00492D12">
        <w:rPr>
          <w:rFonts w:ascii="Times New Roman" w:hAnsi="Times New Roman" w:cs="Times New Roman"/>
          <w:sz w:val="28"/>
          <w:szCs w:val="28"/>
        </w:rPr>
        <w:t>правильно видеть написанное</w:t>
      </w:r>
      <w:r w:rsidR="00434AC0">
        <w:rPr>
          <w:rFonts w:ascii="Times New Roman" w:hAnsi="Times New Roman" w:cs="Times New Roman"/>
          <w:sz w:val="28"/>
          <w:szCs w:val="28"/>
        </w:rPr>
        <w:t>,</w:t>
      </w:r>
      <w:r w:rsidR="00685050" w:rsidRPr="00492D12">
        <w:rPr>
          <w:rFonts w:ascii="Times New Roman" w:hAnsi="Times New Roman" w:cs="Times New Roman"/>
          <w:sz w:val="28"/>
          <w:szCs w:val="28"/>
        </w:rPr>
        <w:t xml:space="preserve"> правильно соотносить его с произносимым</w:t>
      </w:r>
      <w:r w:rsidR="00685050">
        <w:rPr>
          <w:rFonts w:ascii="Times New Roman" w:hAnsi="Times New Roman" w:cs="Times New Roman"/>
          <w:sz w:val="28"/>
          <w:szCs w:val="28"/>
        </w:rPr>
        <w:t>,</w:t>
      </w:r>
      <w:r w:rsidR="00717AA5" w:rsidRPr="00492D12">
        <w:rPr>
          <w:rFonts w:ascii="Times New Roman" w:hAnsi="Times New Roman" w:cs="Times New Roman"/>
          <w:sz w:val="28"/>
          <w:szCs w:val="28"/>
        </w:rPr>
        <w:t xml:space="preserve"> понимать</w:t>
      </w:r>
      <w:r w:rsidR="00297C4C">
        <w:rPr>
          <w:rFonts w:ascii="Times New Roman" w:hAnsi="Times New Roman" w:cs="Times New Roman"/>
          <w:sz w:val="28"/>
          <w:szCs w:val="28"/>
        </w:rPr>
        <w:t xml:space="preserve"> смысл прочитанного</w:t>
      </w:r>
      <w:r w:rsidR="00717AA5" w:rsidRPr="00492D12">
        <w:rPr>
          <w:rFonts w:ascii="Times New Roman" w:hAnsi="Times New Roman" w:cs="Times New Roman"/>
          <w:sz w:val="28"/>
          <w:szCs w:val="28"/>
        </w:rPr>
        <w:t xml:space="preserve">. Нарушение каждого из этих компонентов расстраивает его иногда до степени полной невозможности читать, чаще же чтение протекает </w:t>
      </w:r>
      <w:r w:rsidR="00717AA5" w:rsidRPr="00492D12">
        <w:rPr>
          <w:rFonts w:ascii="Times New Roman" w:hAnsi="Times New Roman" w:cs="Times New Roman"/>
          <w:sz w:val="28"/>
          <w:szCs w:val="28"/>
        </w:rPr>
        <w:lastRenderedPageBreak/>
        <w:t>медленно, затрудненно и с большим количеством своеобразных ошибок. Ведущее значение имеет степень сохранности образа слова и составляющих его элементов.</w:t>
      </w:r>
    </w:p>
    <w:p w:rsidR="00492D12" w:rsidRDefault="00600226" w:rsidP="002B1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8505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85050" w:rsidRPr="00492D12">
        <w:rPr>
          <w:rFonts w:ascii="Times New Roman" w:eastAsia="Times New Roman" w:hAnsi="Times New Roman" w:cs="Times New Roman"/>
          <w:sz w:val="28"/>
          <w:szCs w:val="28"/>
        </w:rPr>
        <w:t xml:space="preserve">озникновение </w:t>
      </w:r>
      <w:r w:rsidR="00685050">
        <w:rPr>
          <w:rFonts w:ascii="Times New Roman" w:eastAsia="Times New Roman" w:hAnsi="Times New Roman" w:cs="Times New Roman"/>
          <w:sz w:val="28"/>
          <w:szCs w:val="28"/>
        </w:rPr>
        <w:t>ошибок</w:t>
      </w:r>
      <w:r w:rsidR="00423C52" w:rsidRPr="00492D12">
        <w:rPr>
          <w:rFonts w:ascii="Times New Roman" w:eastAsia="Times New Roman" w:hAnsi="Times New Roman" w:cs="Times New Roman"/>
          <w:sz w:val="28"/>
          <w:szCs w:val="28"/>
        </w:rPr>
        <w:t xml:space="preserve"> чтения и </w:t>
      </w:r>
      <w:r w:rsidR="00685050">
        <w:rPr>
          <w:rFonts w:ascii="Times New Roman" w:eastAsia="Times New Roman" w:hAnsi="Times New Roman" w:cs="Times New Roman"/>
          <w:sz w:val="28"/>
          <w:szCs w:val="28"/>
        </w:rPr>
        <w:t>письма</w:t>
      </w:r>
      <w:r w:rsidR="00423C52" w:rsidRPr="00492D12">
        <w:rPr>
          <w:rFonts w:ascii="Times New Roman" w:eastAsia="Times New Roman" w:hAnsi="Times New Roman" w:cs="Times New Roman"/>
          <w:sz w:val="28"/>
          <w:szCs w:val="28"/>
        </w:rPr>
        <w:t xml:space="preserve"> не связано с нарушением интеллектуального развития ребёнка или с нерегулярностью его школьного обучения. Эти ошибки обусловлены несформированностью высших психических функций, </w:t>
      </w:r>
      <w:r w:rsidR="00434AC0">
        <w:rPr>
          <w:rFonts w:ascii="Times New Roman" w:eastAsia="Times New Roman" w:hAnsi="Times New Roman" w:cs="Times New Roman"/>
          <w:sz w:val="28"/>
          <w:szCs w:val="28"/>
        </w:rPr>
        <w:t xml:space="preserve">которые </w:t>
      </w:r>
      <w:r w:rsidR="00423C52" w:rsidRPr="00492D12">
        <w:rPr>
          <w:rFonts w:ascii="Times New Roman" w:eastAsia="Times New Roman" w:hAnsi="Times New Roman" w:cs="Times New Roman"/>
          <w:sz w:val="28"/>
          <w:szCs w:val="28"/>
        </w:rPr>
        <w:t>участвую</w:t>
      </w:r>
      <w:r w:rsidR="00434AC0">
        <w:rPr>
          <w:rFonts w:ascii="Times New Roman" w:eastAsia="Times New Roman" w:hAnsi="Times New Roman" w:cs="Times New Roman"/>
          <w:sz w:val="28"/>
          <w:szCs w:val="28"/>
        </w:rPr>
        <w:t>т</w:t>
      </w:r>
      <w:r w:rsidR="00423C52" w:rsidRPr="00492D12">
        <w:rPr>
          <w:rFonts w:ascii="Times New Roman" w:eastAsia="Times New Roman" w:hAnsi="Times New Roman" w:cs="Times New Roman"/>
          <w:sz w:val="28"/>
          <w:szCs w:val="28"/>
        </w:rPr>
        <w:t xml:space="preserve"> в процессе письма и чтения. Дисграфия и дислексия </w:t>
      </w:r>
      <w:r w:rsidR="00434AC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23C52" w:rsidRPr="00492D12">
        <w:rPr>
          <w:rFonts w:ascii="Times New Roman" w:eastAsia="Times New Roman" w:hAnsi="Times New Roman" w:cs="Times New Roman"/>
          <w:sz w:val="28"/>
          <w:szCs w:val="28"/>
        </w:rPr>
        <w:t xml:space="preserve"> нарушения,</w:t>
      </w:r>
      <w:r w:rsidR="00434AC0">
        <w:rPr>
          <w:rFonts w:ascii="Times New Roman" w:eastAsia="Times New Roman" w:hAnsi="Times New Roman" w:cs="Times New Roman"/>
          <w:sz w:val="28"/>
          <w:szCs w:val="28"/>
        </w:rPr>
        <w:t xml:space="preserve"> которые </w:t>
      </w:r>
      <w:r w:rsidR="00423C52" w:rsidRPr="00492D12">
        <w:rPr>
          <w:rFonts w:ascii="Times New Roman" w:eastAsia="Times New Roman" w:hAnsi="Times New Roman" w:cs="Times New Roman"/>
          <w:sz w:val="28"/>
          <w:szCs w:val="28"/>
        </w:rPr>
        <w:t>обычно встречаются в сочетании, так как имеют единые механизмы и тесно связаны с нарушением устной речи</w:t>
      </w:r>
      <w:r w:rsidR="00434AC0">
        <w:rPr>
          <w:rFonts w:ascii="Times New Roman" w:eastAsia="Times New Roman" w:hAnsi="Times New Roman" w:cs="Times New Roman"/>
          <w:sz w:val="28"/>
          <w:szCs w:val="28"/>
        </w:rPr>
        <w:t xml:space="preserve"> и не могут быть </w:t>
      </w:r>
      <w:r w:rsidR="00434AC0" w:rsidRPr="00492D12">
        <w:rPr>
          <w:rFonts w:ascii="Times New Roman" w:eastAsia="Times New Roman" w:hAnsi="Times New Roman" w:cs="Times New Roman"/>
          <w:sz w:val="28"/>
          <w:szCs w:val="28"/>
        </w:rPr>
        <w:t>изолированными друг от друга</w:t>
      </w:r>
      <w:r w:rsidR="00492D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8505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B7282" w:rsidRPr="00492D12">
        <w:rPr>
          <w:rFonts w:ascii="Times New Roman" w:eastAsia="Times New Roman" w:hAnsi="Times New Roman" w:cs="Times New Roman"/>
          <w:sz w:val="28"/>
          <w:szCs w:val="28"/>
        </w:rPr>
        <w:t>тдельные направления в программе начального школьного обучения не помогают в преодолении дисграфии и дислексии, а усугубляют ошибки чтения и письма.</w:t>
      </w:r>
    </w:p>
    <w:p w:rsidR="007B7282" w:rsidRDefault="00147FC2" w:rsidP="002B1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своевременном н</w:t>
      </w:r>
      <w:r w:rsidR="00423C52" w:rsidRPr="00492D12">
        <w:rPr>
          <w:rFonts w:ascii="Times New Roman" w:eastAsia="Times New Roman" w:hAnsi="Times New Roman" w:cs="Times New Roman"/>
          <w:sz w:val="28"/>
          <w:szCs w:val="28"/>
        </w:rPr>
        <w:t>е выявлен</w:t>
      </w:r>
      <w:r>
        <w:rPr>
          <w:rFonts w:ascii="Times New Roman" w:eastAsia="Times New Roman" w:hAnsi="Times New Roman" w:cs="Times New Roman"/>
          <w:sz w:val="28"/>
          <w:szCs w:val="28"/>
        </w:rPr>
        <w:t>ии</w:t>
      </w:r>
      <w:r w:rsidR="00423C52" w:rsidRPr="00492D12">
        <w:rPr>
          <w:rFonts w:ascii="Times New Roman" w:eastAsia="Times New Roman" w:hAnsi="Times New Roman" w:cs="Times New Roman"/>
          <w:sz w:val="28"/>
          <w:szCs w:val="28"/>
        </w:rPr>
        <w:t xml:space="preserve"> механизм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423C52" w:rsidRPr="00492D12">
        <w:rPr>
          <w:rFonts w:ascii="Times New Roman" w:eastAsia="Times New Roman" w:hAnsi="Times New Roman" w:cs="Times New Roman"/>
          <w:sz w:val="28"/>
          <w:szCs w:val="28"/>
        </w:rPr>
        <w:t xml:space="preserve"> за</w:t>
      </w:r>
      <w:r w:rsidR="00297C4C">
        <w:rPr>
          <w:rFonts w:ascii="Times New Roman" w:eastAsia="Times New Roman" w:hAnsi="Times New Roman" w:cs="Times New Roman"/>
          <w:sz w:val="28"/>
          <w:szCs w:val="28"/>
        </w:rPr>
        <w:t>труднений</w:t>
      </w:r>
      <w:r w:rsidR="00423C52" w:rsidRPr="00492D12">
        <w:rPr>
          <w:rFonts w:ascii="Times New Roman" w:eastAsia="Times New Roman" w:hAnsi="Times New Roman" w:cs="Times New Roman"/>
          <w:sz w:val="28"/>
          <w:szCs w:val="28"/>
        </w:rPr>
        <w:t>, недостат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 </w:t>
      </w:r>
      <w:r w:rsidR="00423C52" w:rsidRPr="00492D12">
        <w:rPr>
          <w:rFonts w:ascii="Times New Roman" w:eastAsia="Times New Roman" w:hAnsi="Times New Roman" w:cs="Times New Roman"/>
          <w:sz w:val="28"/>
          <w:szCs w:val="28"/>
        </w:rPr>
        <w:t xml:space="preserve">понимания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адекватной </w:t>
      </w:r>
      <w:r w:rsidR="00423C52" w:rsidRPr="00492D12">
        <w:rPr>
          <w:rFonts w:ascii="Times New Roman" w:eastAsia="Times New Roman" w:hAnsi="Times New Roman" w:cs="Times New Roman"/>
          <w:sz w:val="28"/>
          <w:szCs w:val="28"/>
        </w:rPr>
        <w:t xml:space="preserve">помощи со стороны родителей влекут за собой изменения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="00297C4C">
        <w:rPr>
          <w:rFonts w:ascii="Times New Roman" w:eastAsia="Times New Roman" w:hAnsi="Times New Roman" w:cs="Times New Roman"/>
          <w:sz w:val="28"/>
          <w:szCs w:val="28"/>
        </w:rPr>
        <w:t xml:space="preserve"> ребёнка. </w:t>
      </w:r>
      <w:r w:rsidR="00423C52" w:rsidRPr="00492D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 него</w:t>
      </w:r>
      <w:r w:rsidR="00423C52" w:rsidRPr="00492D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наблюдается</w:t>
      </w:r>
      <w:r w:rsidR="00423C52" w:rsidRPr="00492D12">
        <w:rPr>
          <w:rFonts w:ascii="Times New Roman" w:eastAsia="Times New Roman" w:hAnsi="Times New Roman" w:cs="Times New Roman"/>
          <w:sz w:val="28"/>
          <w:szCs w:val="28"/>
        </w:rPr>
        <w:t xml:space="preserve"> агрессивность, </w:t>
      </w:r>
      <w:r>
        <w:rPr>
          <w:rFonts w:ascii="Times New Roman" w:eastAsia="Times New Roman" w:hAnsi="Times New Roman" w:cs="Times New Roman"/>
          <w:sz w:val="28"/>
          <w:szCs w:val="28"/>
        </w:rPr>
        <w:t>частый</w:t>
      </w:r>
      <w:r w:rsidR="00423C52" w:rsidRPr="00492D12">
        <w:rPr>
          <w:rFonts w:ascii="Times New Roman" w:eastAsia="Times New Roman" w:hAnsi="Times New Roman" w:cs="Times New Roman"/>
          <w:sz w:val="28"/>
          <w:szCs w:val="28"/>
        </w:rPr>
        <w:t xml:space="preserve"> отказ от выполнения учебных заданий. </w:t>
      </w:r>
      <w:r w:rsidR="00E54145">
        <w:rPr>
          <w:rFonts w:ascii="Times New Roman" w:eastAsia="Times New Roman" w:hAnsi="Times New Roman" w:cs="Times New Roman"/>
          <w:sz w:val="28"/>
          <w:szCs w:val="28"/>
        </w:rPr>
        <w:t xml:space="preserve">Данные </w:t>
      </w:r>
      <w:r w:rsidR="00423C52" w:rsidRPr="00492D12">
        <w:rPr>
          <w:rFonts w:ascii="Times New Roman" w:eastAsia="Times New Roman" w:hAnsi="Times New Roman" w:cs="Times New Roman"/>
          <w:sz w:val="28"/>
          <w:szCs w:val="28"/>
        </w:rPr>
        <w:t xml:space="preserve">аффективные реакции маскируют чувство глубокой внутренней тревоги ребёнка, ощущения собственной неполноценности. Такие вторичные наслоения могут принять необратимый характер. </w:t>
      </w:r>
      <w:r w:rsidR="00685050">
        <w:rPr>
          <w:rFonts w:ascii="Times New Roman" w:eastAsia="Times New Roman" w:hAnsi="Times New Roman" w:cs="Times New Roman"/>
          <w:sz w:val="28"/>
          <w:szCs w:val="28"/>
        </w:rPr>
        <w:t xml:space="preserve">Поэтому, </w:t>
      </w:r>
      <w:r w:rsidR="00E54145">
        <w:rPr>
          <w:rFonts w:ascii="Times New Roman" w:eastAsia="Times New Roman" w:hAnsi="Times New Roman" w:cs="Times New Roman"/>
          <w:sz w:val="28"/>
          <w:szCs w:val="28"/>
        </w:rPr>
        <w:t>именно</w:t>
      </w:r>
      <w:r w:rsidR="00423C52" w:rsidRPr="00492D12">
        <w:rPr>
          <w:rFonts w:ascii="Times New Roman" w:eastAsia="Times New Roman" w:hAnsi="Times New Roman" w:cs="Times New Roman"/>
          <w:sz w:val="28"/>
          <w:szCs w:val="28"/>
        </w:rPr>
        <w:t xml:space="preserve"> в раннем</w:t>
      </w:r>
      <w:r w:rsidR="00297C4C">
        <w:rPr>
          <w:rFonts w:ascii="Times New Roman" w:eastAsia="Times New Roman" w:hAnsi="Times New Roman" w:cs="Times New Roman"/>
          <w:sz w:val="28"/>
          <w:szCs w:val="28"/>
        </w:rPr>
        <w:t xml:space="preserve"> детстве, </w:t>
      </w:r>
      <w:r w:rsidR="00423C52" w:rsidRPr="00492D12">
        <w:rPr>
          <w:rFonts w:ascii="Times New Roman" w:eastAsia="Times New Roman" w:hAnsi="Times New Roman" w:cs="Times New Roman"/>
          <w:sz w:val="28"/>
          <w:szCs w:val="28"/>
        </w:rPr>
        <w:t xml:space="preserve">надо вводить ребёнка в звуковую систему языка. </w:t>
      </w:r>
    </w:p>
    <w:p w:rsidR="00C84F0E" w:rsidRPr="00142F9A" w:rsidRDefault="007B7282" w:rsidP="002B1662">
      <w:pPr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b/>
          <w:sz w:val="28"/>
          <w:szCs w:val="28"/>
          <w:u w:val="single"/>
        </w:rPr>
      </w:pPr>
      <w:r w:rsidRPr="0049727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2006F" w:rsidRPr="0049727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Письмо</w:t>
      </w:r>
      <w:r w:rsidR="00254F8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-</w:t>
      </w:r>
      <w:r w:rsidR="00B2006F" w:rsidRPr="00142F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сложный навык, </w:t>
      </w:r>
      <w:r w:rsidR="00254F85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который включает вы</w:t>
      </w:r>
      <w:r w:rsidR="00B2006F" w:rsidRPr="00142F9A">
        <w:rPr>
          <w:rFonts w:ascii="Times New Roman" w:hAnsi="Times New Roman" w:cs="Times New Roman"/>
          <w:sz w:val="28"/>
          <w:szCs w:val="28"/>
          <w:shd w:val="clear" w:color="auto" w:fill="FFFFFF"/>
        </w:rPr>
        <w:t>полнение тонких координированных движений руки. Техника пись</w:t>
      </w:r>
      <w:r w:rsidR="00685050">
        <w:rPr>
          <w:rFonts w:ascii="Times New Roman" w:hAnsi="Times New Roman" w:cs="Times New Roman"/>
          <w:sz w:val="28"/>
          <w:szCs w:val="28"/>
          <w:shd w:val="clear" w:color="auto" w:fill="FFFFFF"/>
        </w:rPr>
        <w:t>ма требует согласованной работы</w:t>
      </w:r>
      <w:r w:rsidR="00B2006F" w:rsidRPr="00142F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мелких мышц кисти и всей руки, а также хорошо развитого зрительного восп</w:t>
      </w:r>
      <w:r w:rsidR="001C26AA">
        <w:rPr>
          <w:rFonts w:ascii="Times New Roman" w:hAnsi="Times New Roman" w:cs="Times New Roman"/>
          <w:sz w:val="28"/>
          <w:szCs w:val="28"/>
          <w:shd w:val="clear" w:color="auto" w:fill="FFFFFF"/>
        </w:rPr>
        <w:t>риятия и произвольного внимания;</w:t>
      </w:r>
      <w:r w:rsidR="00B2006F" w:rsidRPr="00142F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необходима определенная функциональная зрелость коры головного мозга. </w:t>
      </w:r>
      <w:r w:rsidR="001C26AA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B2006F" w:rsidRPr="00142F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6-7 годам заканчивается созревание соответствующих зон головного мозга и развитие мелких мышц кисти.</w:t>
      </w:r>
      <w:r w:rsidR="002807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006F" w:rsidRPr="00142F9A">
        <w:rPr>
          <w:rFonts w:ascii="Times New Roman" w:hAnsi="Times New Roman" w:cs="Times New Roman"/>
          <w:sz w:val="28"/>
          <w:szCs w:val="28"/>
          <w:shd w:val="clear" w:color="auto" w:fill="FFFFFF"/>
        </w:rPr>
        <w:t>Эти  затруднения</w:t>
      </w:r>
      <w:r w:rsidR="004972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</w:t>
      </w:r>
      <w:r w:rsidR="00B2006F" w:rsidRPr="00142F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бусловлены  слабостью  мелкой моторики пальцев рук и недостаточной сформированностью  навыков  зрительно-двигательной координации, </w:t>
      </w:r>
      <w:r w:rsidR="00142F9A" w:rsidRPr="00142F9A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B2006F" w:rsidRPr="00142F9A">
        <w:rPr>
          <w:rFonts w:ascii="Times New Roman" w:hAnsi="Times New Roman" w:cs="Times New Roman"/>
          <w:sz w:val="28"/>
          <w:szCs w:val="28"/>
          <w:shd w:val="clear" w:color="auto" w:fill="FFFFFF"/>
        </w:rPr>
        <w:t>налитического  вос</w:t>
      </w:r>
      <w:r w:rsidR="001C26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приятия,  зрительной  памяти.  Это отрицательно сказывается на усвоении детьми программы первого класса и </w:t>
      </w:r>
      <w:r w:rsidR="001C26A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вызывает необходимость организации в ДОУ специальной непосредственно образовательной деятельности. Ц</w:t>
      </w:r>
      <w:r w:rsidR="00B2006F" w:rsidRPr="00142F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ель </w:t>
      </w:r>
      <w:r w:rsidR="001C26AA">
        <w:rPr>
          <w:rFonts w:ascii="Times New Roman" w:hAnsi="Times New Roman" w:cs="Times New Roman"/>
          <w:sz w:val="28"/>
          <w:szCs w:val="28"/>
          <w:shd w:val="clear" w:color="auto" w:fill="FFFFFF"/>
        </w:rPr>
        <w:t>коррекционной работы</w:t>
      </w:r>
      <w:r w:rsidR="00B2006F" w:rsidRPr="00142F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C26AA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B2006F" w:rsidRPr="00142F9A">
        <w:rPr>
          <w:rFonts w:ascii="Times New Roman" w:hAnsi="Times New Roman" w:cs="Times New Roman"/>
          <w:sz w:val="28"/>
          <w:szCs w:val="28"/>
          <w:shd w:val="clear" w:color="auto" w:fill="FFFFFF"/>
        </w:rPr>
        <w:t>подготовить</w:t>
      </w:r>
      <w:r w:rsidR="00521E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006F" w:rsidRPr="00142F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руку ребенка </w:t>
      </w:r>
      <w:r w:rsidR="00521E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006F" w:rsidRPr="00142F9A">
        <w:rPr>
          <w:rFonts w:ascii="Times New Roman" w:hAnsi="Times New Roman" w:cs="Times New Roman"/>
          <w:sz w:val="28"/>
          <w:szCs w:val="28"/>
          <w:shd w:val="clear" w:color="auto" w:fill="FFFFFF"/>
        </w:rPr>
        <w:t>к систематическому письму</w:t>
      </w:r>
      <w:r w:rsidR="001C26A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42F9A" w:rsidRPr="00142F9A" w:rsidRDefault="00254F85" w:rsidP="00521E0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142F9A" w:rsidRPr="00142F9A">
        <w:rPr>
          <w:sz w:val="28"/>
          <w:szCs w:val="28"/>
        </w:rPr>
        <w:t>изиолог И.И.Павлов</w:t>
      </w:r>
      <w:r>
        <w:rPr>
          <w:sz w:val="28"/>
          <w:szCs w:val="28"/>
        </w:rPr>
        <w:t xml:space="preserve"> писал, что р</w:t>
      </w:r>
      <w:r w:rsidR="00142F9A" w:rsidRPr="00142F9A">
        <w:rPr>
          <w:sz w:val="28"/>
          <w:szCs w:val="28"/>
        </w:rPr>
        <w:t>уки учат голову, затем поумневшая голова учит руки, а умелые руки сн</w:t>
      </w:r>
      <w:r>
        <w:rPr>
          <w:sz w:val="28"/>
          <w:szCs w:val="28"/>
        </w:rPr>
        <w:t>ова способствуют развитию мозга.</w:t>
      </w:r>
    </w:p>
    <w:p w:rsidR="00142F9A" w:rsidRPr="00142F9A" w:rsidRDefault="00142F9A" w:rsidP="00521E0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2F9A">
        <w:rPr>
          <w:sz w:val="28"/>
          <w:szCs w:val="28"/>
        </w:rPr>
        <w:t>Уделяя в дошкольном возрасте должное внимание упражнениям, играм, различным заданиям на развитие мелкой моторике и координации движения руки мы решаем сразу две задачи: во-первых, косвенным образом влияем на общее интеллектуальное развитее ребенка, во-вторых, готовим к овладению навыком письма, что в будущем поможет избежать многих проблем школьного обучения. Поэтому работа над развитием мелкой моторики и графических навыков должна начаться задолго, до поступления в школу.</w:t>
      </w:r>
    </w:p>
    <w:p w:rsidR="00254F85" w:rsidRPr="00254F85" w:rsidRDefault="00C84F0E" w:rsidP="00254F85">
      <w:pPr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Theme="majorHAnsi" w:hAnsiTheme="majorHAnsi"/>
          <w:sz w:val="28"/>
          <w:szCs w:val="28"/>
        </w:rPr>
        <w:t xml:space="preserve"> </w:t>
      </w:r>
      <w:r w:rsidR="00C45471" w:rsidRPr="004A2868">
        <w:rPr>
          <w:rStyle w:val="c0"/>
          <w:rFonts w:ascii="Times New Roman" w:hAnsi="Times New Roman" w:cs="Times New Roman"/>
          <w:sz w:val="28"/>
          <w:szCs w:val="28"/>
        </w:rPr>
        <w:t>Следует отметить, что в большинстве случаев эти проблемы не существуют по отдельности, а образуют целый комплекс. Можно выделить чисто нейропсихологические предпосылки, затрудняющие освоение языка. Но за</w:t>
      </w:r>
      <w:r w:rsidR="00025224">
        <w:rPr>
          <w:rStyle w:val="c0"/>
          <w:rFonts w:ascii="Times New Roman" w:hAnsi="Times New Roman" w:cs="Times New Roman"/>
          <w:sz w:val="28"/>
          <w:szCs w:val="28"/>
        </w:rPr>
        <w:t>частую они отягощены и психолог</w:t>
      </w:r>
      <w:r w:rsidR="00C45471" w:rsidRPr="004A2868">
        <w:rPr>
          <w:rStyle w:val="c0"/>
          <w:rFonts w:ascii="Times New Roman" w:hAnsi="Times New Roman" w:cs="Times New Roman"/>
          <w:sz w:val="28"/>
          <w:szCs w:val="28"/>
        </w:rPr>
        <w:t>ическими сложностями. Необходимо понять, из каких аспектов складывается грамотность, и проанализиро</w:t>
      </w:r>
      <w:r w:rsidR="00EB058A">
        <w:rPr>
          <w:rStyle w:val="c0"/>
          <w:rFonts w:ascii="Times New Roman" w:hAnsi="Times New Roman" w:cs="Times New Roman"/>
          <w:sz w:val="28"/>
          <w:szCs w:val="28"/>
        </w:rPr>
        <w:t>вать каждое звено в отдельности (приложение</w:t>
      </w:r>
      <w:r w:rsidR="00254F85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EB058A">
        <w:rPr>
          <w:rStyle w:val="c0"/>
          <w:rFonts w:ascii="Times New Roman" w:hAnsi="Times New Roman" w:cs="Times New Roman"/>
          <w:sz w:val="28"/>
          <w:szCs w:val="28"/>
        </w:rPr>
        <w:t>1).</w:t>
      </w:r>
    </w:p>
    <w:p w:rsidR="00962251" w:rsidRDefault="00F30E1F" w:rsidP="00254F85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2B1662">
        <w:rPr>
          <w:rFonts w:ascii="Times New Roman" w:hAnsi="Times New Roman" w:cs="Times New Roman"/>
          <w:b/>
          <w:sz w:val="28"/>
          <w:szCs w:val="28"/>
          <w:u w:val="single"/>
        </w:rPr>
        <w:t>Новизна опыта</w:t>
      </w:r>
    </w:p>
    <w:p w:rsidR="00254F85" w:rsidRDefault="00254F85" w:rsidP="00254F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A2868">
        <w:rPr>
          <w:rFonts w:ascii="Times New Roman" w:hAnsi="Times New Roman" w:cs="Times New Roman"/>
          <w:sz w:val="28"/>
          <w:szCs w:val="28"/>
        </w:rPr>
        <w:t xml:space="preserve">арушения чтения и письма рассматриваются как результат недостаточной подготовленности ранних ступеней языкового развития к переходу на последующие его ступени, т.е. как результат недоразвития устной речи. </w:t>
      </w:r>
    </w:p>
    <w:p w:rsidR="00254F85" w:rsidRPr="00C45471" w:rsidRDefault="00254F85" w:rsidP="00254F85">
      <w:pPr>
        <w:spacing w:after="0" w:line="360" w:lineRule="auto"/>
        <w:ind w:firstLine="709"/>
        <w:jc w:val="both"/>
        <w:rPr>
          <w:rFonts w:asciiTheme="majorHAnsi" w:eastAsia="Times New Roman" w:hAnsiTheme="majorHAnsi" w:cs="Times New Roman"/>
          <w:sz w:val="28"/>
          <w:szCs w:val="28"/>
        </w:rPr>
      </w:pPr>
      <w:r w:rsidRPr="00254F85">
        <w:rPr>
          <w:rFonts w:ascii="Times New Roman" w:hAnsi="Times New Roman" w:cs="Times New Roman"/>
          <w:sz w:val="28"/>
          <w:szCs w:val="28"/>
        </w:rPr>
        <w:t xml:space="preserve">Основной задачей </w:t>
      </w:r>
      <w:r w:rsidR="009451BC">
        <w:rPr>
          <w:rFonts w:ascii="Times New Roman" w:hAnsi="Times New Roman" w:cs="Times New Roman"/>
          <w:sz w:val="28"/>
          <w:szCs w:val="28"/>
        </w:rPr>
        <w:t>данного опыта</w:t>
      </w:r>
      <w:r w:rsidRPr="00254F85">
        <w:rPr>
          <w:rFonts w:ascii="Times New Roman" w:hAnsi="Times New Roman" w:cs="Times New Roman"/>
          <w:sz w:val="28"/>
          <w:szCs w:val="28"/>
        </w:rPr>
        <w:t xml:space="preserve"> является развитие фонематического и слухового анализа, развитие умения дифференцировать артикуляции (кинестетические, осязательные, зрительные ощущения). </w:t>
      </w:r>
    </w:p>
    <w:p w:rsidR="009451BC" w:rsidRPr="009451BC" w:rsidRDefault="001A228B" w:rsidP="002B166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51BC">
        <w:rPr>
          <w:rFonts w:ascii="Times New Roman" w:hAnsi="Times New Roman" w:cs="Times New Roman"/>
          <w:b/>
          <w:sz w:val="28"/>
          <w:szCs w:val="28"/>
        </w:rPr>
        <w:t xml:space="preserve">Новизна опыта заключается в </w:t>
      </w:r>
      <w:r w:rsidR="009451BC" w:rsidRPr="009451BC">
        <w:rPr>
          <w:rFonts w:ascii="Times New Roman" w:hAnsi="Times New Roman" w:cs="Times New Roman"/>
          <w:b/>
          <w:sz w:val="28"/>
          <w:szCs w:val="28"/>
        </w:rPr>
        <w:t>следующем:</w:t>
      </w:r>
    </w:p>
    <w:p w:rsidR="009451BC" w:rsidRPr="009451BC" w:rsidRDefault="001A228B" w:rsidP="009451BC">
      <w:pPr>
        <w:pStyle w:val="a3"/>
        <w:numPr>
          <w:ilvl w:val="0"/>
          <w:numId w:val="21"/>
        </w:numPr>
        <w:spacing w:after="0" w:line="360" w:lineRule="auto"/>
        <w:ind w:left="0" w:firstLine="1069"/>
        <w:jc w:val="both"/>
        <w:rPr>
          <w:rFonts w:asciiTheme="majorHAnsi" w:eastAsia="Times New Roman" w:hAnsiTheme="majorHAnsi" w:cs="Times New Roman"/>
          <w:sz w:val="28"/>
          <w:szCs w:val="28"/>
        </w:rPr>
      </w:pPr>
      <w:r w:rsidRPr="009451BC">
        <w:rPr>
          <w:rFonts w:ascii="Times New Roman" w:hAnsi="Times New Roman" w:cs="Times New Roman"/>
          <w:sz w:val="28"/>
          <w:szCs w:val="28"/>
        </w:rPr>
        <w:t>разработ</w:t>
      </w:r>
      <w:r w:rsidR="009451BC" w:rsidRPr="009451BC">
        <w:rPr>
          <w:rFonts w:ascii="Times New Roman" w:hAnsi="Times New Roman" w:cs="Times New Roman"/>
          <w:sz w:val="28"/>
          <w:szCs w:val="28"/>
        </w:rPr>
        <w:t>ке</w:t>
      </w:r>
      <w:r w:rsidRPr="009451BC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9451BC" w:rsidRPr="009451BC">
        <w:rPr>
          <w:rFonts w:ascii="Times New Roman" w:hAnsi="Times New Roman" w:cs="Times New Roman"/>
          <w:sz w:val="28"/>
          <w:szCs w:val="28"/>
        </w:rPr>
        <w:t>ы комплексных занятий по подготовке руки к письму</w:t>
      </w:r>
      <w:r w:rsidR="009451BC">
        <w:rPr>
          <w:rFonts w:ascii="Times New Roman" w:hAnsi="Times New Roman" w:cs="Times New Roman"/>
          <w:sz w:val="28"/>
          <w:szCs w:val="28"/>
        </w:rPr>
        <w:t>;</w:t>
      </w:r>
    </w:p>
    <w:p w:rsidR="009451BC" w:rsidRPr="009451BC" w:rsidRDefault="009451BC" w:rsidP="009451BC">
      <w:pPr>
        <w:pStyle w:val="a3"/>
        <w:numPr>
          <w:ilvl w:val="0"/>
          <w:numId w:val="21"/>
        </w:numPr>
        <w:spacing w:after="0" w:line="360" w:lineRule="auto"/>
        <w:ind w:left="0" w:firstLine="1069"/>
        <w:jc w:val="both"/>
        <w:rPr>
          <w:rFonts w:asciiTheme="majorHAnsi" w:eastAsia="Times New Roman" w:hAnsiTheme="majorHAns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систематизация</w:t>
      </w:r>
      <w:r w:rsidR="001A228B" w:rsidRPr="009451BC">
        <w:rPr>
          <w:rFonts w:ascii="Times New Roman" w:hAnsi="Times New Roman" w:cs="Times New Roman"/>
          <w:sz w:val="28"/>
          <w:szCs w:val="28"/>
        </w:rPr>
        <w:t xml:space="preserve"> игр и </w:t>
      </w:r>
      <w:r w:rsidRPr="009451BC">
        <w:rPr>
          <w:rFonts w:ascii="Times New Roman" w:hAnsi="Times New Roman" w:cs="Times New Roman"/>
          <w:sz w:val="28"/>
          <w:szCs w:val="28"/>
        </w:rPr>
        <w:t>упражнени</w:t>
      </w:r>
      <w:r>
        <w:rPr>
          <w:rFonts w:ascii="Times New Roman" w:hAnsi="Times New Roman" w:cs="Times New Roman"/>
          <w:sz w:val="28"/>
          <w:szCs w:val="28"/>
        </w:rPr>
        <w:t>й, направленных на развитие</w:t>
      </w:r>
      <w:r w:rsidR="001A228B" w:rsidRPr="009451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мелкой моторики;</w:t>
      </w:r>
    </w:p>
    <w:p w:rsidR="00717AA5" w:rsidRPr="009451BC" w:rsidRDefault="009451BC" w:rsidP="009451BC">
      <w:pPr>
        <w:pStyle w:val="a3"/>
        <w:numPr>
          <w:ilvl w:val="0"/>
          <w:numId w:val="21"/>
        </w:numPr>
        <w:spacing w:after="0" w:line="360" w:lineRule="auto"/>
        <w:ind w:left="0" w:firstLine="1069"/>
        <w:jc w:val="both"/>
        <w:rPr>
          <w:rFonts w:asciiTheme="majorHAnsi" w:eastAsia="Times New Roman" w:hAnsiTheme="majorHAns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систематизация </w:t>
      </w:r>
      <w:r w:rsidR="001A228B" w:rsidRPr="009451BC">
        <w:rPr>
          <w:rFonts w:ascii="Times New Roman" w:hAnsi="Times New Roman" w:cs="Times New Roman"/>
          <w:sz w:val="28"/>
          <w:szCs w:val="28"/>
        </w:rPr>
        <w:t>дидактически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1A228B" w:rsidRPr="009451BC">
        <w:rPr>
          <w:rFonts w:ascii="Times New Roman" w:hAnsi="Times New Roman" w:cs="Times New Roman"/>
          <w:sz w:val="28"/>
          <w:szCs w:val="28"/>
        </w:rPr>
        <w:t xml:space="preserve"> игр и задани</w:t>
      </w:r>
      <w:r>
        <w:rPr>
          <w:rFonts w:ascii="Times New Roman" w:hAnsi="Times New Roman" w:cs="Times New Roman"/>
          <w:sz w:val="28"/>
          <w:szCs w:val="28"/>
        </w:rPr>
        <w:t xml:space="preserve">й для </w:t>
      </w:r>
      <w:r w:rsidRPr="00254F85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54F85">
        <w:rPr>
          <w:rFonts w:ascii="Times New Roman" w:hAnsi="Times New Roman" w:cs="Times New Roman"/>
          <w:sz w:val="28"/>
          <w:szCs w:val="28"/>
        </w:rPr>
        <w:t xml:space="preserve"> слухового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4F85">
        <w:rPr>
          <w:rFonts w:ascii="Times New Roman" w:hAnsi="Times New Roman" w:cs="Times New Roman"/>
          <w:sz w:val="28"/>
          <w:szCs w:val="28"/>
        </w:rPr>
        <w:t xml:space="preserve"> зрительного восприятия, двигательно-речевых навыков</w:t>
      </w:r>
      <w:r w:rsidR="001A228B" w:rsidRPr="009451B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451BC" w:rsidRDefault="009451BC" w:rsidP="002B1662">
      <w:pPr>
        <w:shd w:val="clear" w:color="auto" w:fill="FFFFFF" w:themeFill="background1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30E1F" w:rsidRPr="002B1662" w:rsidRDefault="00F30E1F" w:rsidP="002B1662">
      <w:pPr>
        <w:shd w:val="clear" w:color="auto" w:fill="FFFFFF" w:themeFill="background1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B1662">
        <w:rPr>
          <w:rFonts w:ascii="Times New Roman" w:hAnsi="Times New Roman" w:cs="Times New Roman"/>
          <w:b/>
          <w:sz w:val="28"/>
          <w:szCs w:val="28"/>
          <w:u w:val="single"/>
        </w:rPr>
        <w:t>Технология опыта</w:t>
      </w:r>
    </w:p>
    <w:p w:rsidR="00F30E1F" w:rsidRDefault="00F30E1F" w:rsidP="002B1662">
      <w:pPr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Цель работы</w:t>
      </w:r>
      <w:r w:rsidR="00AD7A5F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  <w:r w:rsidR="00AD7A5F">
        <w:rPr>
          <w:rStyle w:val="c0"/>
          <w:rFonts w:ascii="Times New Roman" w:hAnsi="Times New Roman" w:cs="Times New Roman"/>
          <w:color w:val="000000"/>
          <w:sz w:val="28"/>
          <w:szCs w:val="28"/>
        </w:rPr>
        <w:t>пропедевтика сформированности навыка чтения и письма детей старшего дошкольного возраста.</w:t>
      </w:r>
    </w:p>
    <w:p w:rsidR="00AD7A5F" w:rsidRDefault="00AD7A5F" w:rsidP="002B1662">
      <w:pPr>
        <w:spacing w:after="0" w:line="360" w:lineRule="auto"/>
        <w:ind w:firstLine="709"/>
        <w:jc w:val="both"/>
        <w:rPr>
          <w:color w:val="000000" w:themeColor="text1"/>
        </w:rPr>
      </w:pPr>
      <w:r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Задачи: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D7A5F" w:rsidRPr="006B37A4" w:rsidRDefault="00F30E1F" w:rsidP="002B1662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B37A4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изучить </w:t>
      </w:r>
      <w:r w:rsidR="006B37A4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теоретическую базу и методическую </w:t>
      </w:r>
      <w:r w:rsidRPr="006B37A4">
        <w:rPr>
          <w:rStyle w:val="c0"/>
          <w:rFonts w:ascii="Times New Roman" w:hAnsi="Times New Roman" w:cs="Times New Roman"/>
          <w:color w:val="000000"/>
          <w:sz w:val="28"/>
          <w:szCs w:val="28"/>
        </w:rPr>
        <w:t>литературу</w:t>
      </w:r>
      <w:r w:rsidR="006B37A4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по проблеме</w:t>
      </w:r>
      <w:r w:rsidR="00AD7A5F" w:rsidRPr="006B37A4">
        <w:rPr>
          <w:rStyle w:val="c0"/>
          <w:rFonts w:ascii="Times New Roman" w:hAnsi="Times New Roman" w:cs="Times New Roman"/>
          <w:color w:val="000000"/>
          <w:sz w:val="28"/>
          <w:szCs w:val="28"/>
        </w:rPr>
        <w:t>;</w:t>
      </w:r>
      <w:r w:rsidRPr="006B37A4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0E1F" w:rsidRPr="006B37A4" w:rsidRDefault="00F30E1F" w:rsidP="002B1662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7A4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254F85">
        <w:rPr>
          <w:rFonts w:ascii="Times New Roman" w:eastAsia="Times New Roman" w:hAnsi="Times New Roman" w:cs="Times New Roman"/>
          <w:sz w:val="28"/>
          <w:szCs w:val="28"/>
        </w:rPr>
        <w:t>брать</w:t>
      </w:r>
      <w:r w:rsidRPr="006B37A4">
        <w:rPr>
          <w:rFonts w:ascii="Times New Roman" w:eastAsia="Times New Roman" w:hAnsi="Times New Roman" w:cs="Times New Roman"/>
          <w:sz w:val="28"/>
          <w:szCs w:val="28"/>
        </w:rPr>
        <w:t xml:space="preserve"> картотеку игр и упражнений</w:t>
      </w:r>
      <w:r w:rsidR="00AD7A5F" w:rsidRPr="006B37A4">
        <w:rPr>
          <w:rFonts w:ascii="Times New Roman" w:eastAsia="Times New Roman" w:hAnsi="Times New Roman" w:cs="Times New Roman"/>
          <w:sz w:val="28"/>
          <w:szCs w:val="28"/>
        </w:rPr>
        <w:t xml:space="preserve"> на развитие графически-моторных навыков</w:t>
      </w:r>
      <w:r w:rsidR="006B37A4" w:rsidRPr="006B37A4">
        <w:rPr>
          <w:rFonts w:ascii="Times New Roman" w:eastAsia="Times New Roman" w:hAnsi="Times New Roman" w:cs="Times New Roman"/>
          <w:sz w:val="28"/>
          <w:szCs w:val="28"/>
        </w:rPr>
        <w:t xml:space="preserve"> и зрительного гнозиса</w:t>
      </w:r>
      <w:r w:rsidRPr="006B37A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D7A5F" w:rsidRPr="006B37A4" w:rsidRDefault="00AD7A5F" w:rsidP="002B1662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eastAsia="Times New Roman"/>
        </w:rPr>
      </w:pPr>
      <w:r w:rsidRPr="006B37A4">
        <w:rPr>
          <w:rFonts w:ascii="Times New Roman" w:eastAsia="Times New Roman" w:hAnsi="Times New Roman" w:cs="Times New Roman"/>
          <w:sz w:val="28"/>
          <w:szCs w:val="28"/>
        </w:rPr>
        <w:t>разработать перспективный план по формированию навыков звуко-буквенного анализа и синтеза.</w:t>
      </w:r>
    </w:p>
    <w:p w:rsidR="006B37A4" w:rsidRPr="006B37A4" w:rsidRDefault="00F30E1F" w:rsidP="002B1662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7A4">
        <w:rPr>
          <w:rFonts w:ascii="Times New Roman" w:eastAsia="Times New Roman" w:hAnsi="Times New Roman" w:cs="Times New Roman"/>
          <w:sz w:val="28"/>
          <w:szCs w:val="28"/>
        </w:rPr>
        <w:t>адаптировать  упражнения к детям - апробировать, подтверди</w:t>
      </w:r>
      <w:r w:rsidR="006B37A4" w:rsidRPr="006B37A4">
        <w:rPr>
          <w:rFonts w:ascii="Times New Roman" w:eastAsia="Times New Roman" w:hAnsi="Times New Roman" w:cs="Times New Roman"/>
          <w:sz w:val="28"/>
          <w:szCs w:val="28"/>
        </w:rPr>
        <w:t>ть и выявить результативность;</w:t>
      </w:r>
    </w:p>
    <w:p w:rsidR="00F30E1F" w:rsidRDefault="006B37A4" w:rsidP="002B1662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7A4">
        <w:rPr>
          <w:rFonts w:ascii="Times New Roman" w:eastAsia="Times New Roman" w:hAnsi="Times New Roman" w:cs="Times New Roman"/>
          <w:sz w:val="28"/>
          <w:szCs w:val="28"/>
        </w:rPr>
        <w:t xml:space="preserve">систематизировать </w:t>
      </w:r>
      <w:r w:rsidR="00F30E1F" w:rsidRPr="006B37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 по предупреждению нарушений чтения и письма у старших дошкольников.</w:t>
      </w:r>
    </w:p>
    <w:p w:rsidR="00BB4911" w:rsidRDefault="00F30E1F" w:rsidP="001A22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Наряду с общеизвестными дидактическими принципами (наглядность, систематичность, последовательность, доступность и др.) рабо</w:t>
      </w:r>
      <w:r w:rsidR="00983552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требует соблюдения </w:t>
      </w:r>
      <w:r w:rsidR="00326245">
        <w:rPr>
          <w:rFonts w:ascii="Times New Roman" w:eastAsia="Times New Roman" w:hAnsi="Times New Roman" w:cs="Times New Roman"/>
          <w:sz w:val="28"/>
          <w:szCs w:val="28"/>
        </w:rPr>
        <w:t>педагогических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принципов</w:t>
      </w:r>
      <w:r w:rsidR="00EB05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B058A" w:rsidRPr="00EB058A">
        <w:rPr>
          <w:rFonts w:ascii="Times New Roman" w:eastAsia="Times New Roman" w:hAnsi="Times New Roman" w:cs="Times New Roman"/>
          <w:bCs/>
          <w:sz w:val="28"/>
          <w:szCs w:val="28"/>
        </w:rPr>
        <w:t>(приложение 2).</w:t>
      </w:r>
      <w:r w:rsidR="00BB4911" w:rsidRPr="00BB49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4607" w:rsidRPr="00DE67C5" w:rsidRDefault="00352EBD" w:rsidP="001A22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67C5">
        <w:rPr>
          <w:rFonts w:ascii="Times New Roman" w:hAnsi="Times New Roman" w:cs="Times New Roman"/>
          <w:sz w:val="28"/>
          <w:szCs w:val="28"/>
        </w:rPr>
        <w:t>Пре</w:t>
      </w:r>
      <w:r w:rsidR="00DE67C5" w:rsidRPr="00DE67C5">
        <w:rPr>
          <w:rFonts w:ascii="Times New Roman" w:hAnsi="Times New Roman" w:cs="Times New Roman"/>
          <w:sz w:val="28"/>
          <w:szCs w:val="28"/>
        </w:rPr>
        <w:t>дставляемый материал содержит</w:t>
      </w:r>
      <w:r w:rsidRPr="00DE67C5">
        <w:rPr>
          <w:rFonts w:ascii="Times New Roman" w:hAnsi="Times New Roman" w:cs="Times New Roman"/>
          <w:sz w:val="28"/>
          <w:szCs w:val="28"/>
        </w:rPr>
        <w:t xml:space="preserve"> планирование фронтальной образовательной деятельности по трём направлениям (развитие слухового восприятия, зрительного восприятия, двигательно-речевых навыков</w:t>
      </w:r>
      <w:r w:rsidR="00D11A95" w:rsidRPr="00DE67C5">
        <w:rPr>
          <w:rFonts w:ascii="Times New Roman" w:hAnsi="Times New Roman" w:cs="Times New Roman"/>
          <w:sz w:val="28"/>
          <w:szCs w:val="28"/>
        </w:rPr>
        <w:t>).</w:t>
      </w:r>
    </w:p>
    <w:p w:rsidR="001951C5" w:rsidRDefault="001E3D9E" w:rsidP="002B1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2E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ропедевтическая работа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включает в себя 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>систем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 чётких артикуляционных кинестезий в сочетании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пальцевыми, </w:t>
      </w:r>
      <w:r w:rsidR="0022263F">
        <w:rPr>
          <w:rFonts w:ascii="Times New Roman" w:eastAsia="Times New Roman" w:hAnsi="Times New Roman" w:cs="Times New Roman"/>
          <w:sz w:val="28"/>
          <w:szCs w:val="28"/>
        </w:rPr>
        <w:t xml:space="preserve"> слуховыми и зрительными ощущениями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правильным восприятием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>: звук — букв</w:t>
      </w:r>
      <w:r w:rsidR="00326245">
        <w:rPr>
          <w:rFonts w:ascii="Times New Roman" w:eastAsia="Times New Roman" w:hAnsi="Times New Roman" w:cs="Times New Roman"/>
          <w:sz w:val="28"/>
          <w:szCs w:val="28"/>
        </w:rPr>
        <w:t xml:space="preserve">а — слог — слово — предложение (приложение 3). </w:t>
      </w:r>
      <w:r>
        <w:rPr>
          <w:rFonts w:ascii="Times New Roman" w:eastAsia="Times New Roman" w:hAnsi="Times New Roman" w:cs="Times New Roman"/>
          <w:sz w:val="28"/>
          <w:szCs w:val="28"/>
        </w:rPr>
        <w:t>Создаются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 условия, чтобы ребёнок мог услышать, подметить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 усвоить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 истинное звучание звука</w:t>
      </w:r>
      <w:r w:rsidR="00352EBD">
        <w:rPr>
          <w:rFonts w:ascii="Times New Roman" w:eastAsia="Times New Roman" w:hAnsi="Times New Roman" w:cs="Times New Roman"/>
          <w:sz w:val="28"/>
          <w:szCs w:val="28"/>
        </w:rPr>
        <w:t xml:space="preserve"> и выделить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 его в 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слове. Необходимое условие профилактики дисграфии — правильность и четкость артикулем. </w:t>
      </w:r>
      <w:r w:rsidR="00352EBD">
        <w:rPr>
          <w:rFonts w:ascii="Times New Roman" w:eastAsia="Times New Roman" w:hAnsi="Times New Roman" w:cs="Times New Roman"/>
          <w:sz w:val="28"/>
          <w:szCs w:val="28"/>
        </w:rPr>
        <w:t>Ч</w:t>
      </w:r>
      <w:r w:rsidR="00352EBD" w:rsidRPr="00BB4911">
        <w:rPr>
          <w:rFonts w:ascii="Times New Roman" w:eastAsia="Times New Roman" w:hAnsi="Times New Roman" w:cs="Times New Roman"/>
          <w:sz w:val="28"/>
          <w:szCs w:val="28"/>
        </w:rPr>
        <w:t xml:space="preserve">тобы сделать </w:t>
      </w:r>
      <w:r w:rsidR="009451BC">
        <w:rPr>
          <w:rFonts w:ascii="Times New Roman" w:eastAsia="Times New Roman" w:hAnsi="Times New Roman" w:cs="Times New Roman"/>
          <w:sz w:val="28"/>
          <w:szCs w:val="28"/>
        </w:rPr>
        <w:t>артикуляционный</w:t>
      </w:r>
      <w:r w:rsidR="00352EBD">
        <w:rPr>
          <w:rFonts w:ascii="Times New Roman" w:eastAsia="Times New Roman" w:hAnsi="Times New Roman" w:cs="Times New Roman"/>
          <w:sz w:val="28"/>
          <w:szCs w:val="28"/>
        </w:rPr>
        <w:t xml:space="preserve"> аппарат </w:t>
      </w:r>
      <w:r w:rsidR="00352EBD" w:rsidRPr="00BB4911">
        <w:rPr>
          <w:rFonts w:ascii="Times New Roman" w:eastAsia="Times New Roman" w:hAnsi="Times New Roman" w:cs="Times New Roman"/>
          <w:sz w:val="28"/>
          <w:szCs w:val="28"/>
        </w:rPr>
        <w:t>в достаточной степени управляемым</w:t>
      </w:r>
      <w:r w:rsidR="00DE67C5">
        <w:rPr>
          <w:rFonts w:ascii="Times New Roman" w:eastAsia="Times New Roman" w:hAnsi="Times New Roman" w:cs="Times New Roman"/>
          <w:sz w:val="28"/>
          <w:szCs w:val="28"/>
        </w:rPr>
        <w:t>,</w:t>
      </w:r>
      <w:r w:rsidR="00352EBD" w:rsidRPr="00BB49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2EBD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 первых занятий привлекаем внимание детей к</w:t>
      </w:r>
      <w:r w:rsidR="00352EBD">
        <w:rPr>
          <w:rFonts w:ascii="Times New Roman" w:eastAsia="Times New Roman" w:hAnsi="Times New Roman" w:cs="Times New Roman"/>
          <w:sz w:val="28"/>
          <w:szCs w:val="28"/>
        </w:rPr>
        <w:t xml:space="preserve"> положению артикуляции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, приучаем оценивать свои мышечные ощущения при проговаривании звуков. При отработке гласных звуков особое внимание уделяем сравнению артикуляции </w:t>
      </w:r>
      <w:r w:rsidR="009451BC">
        <w:rPr>
          <w:rFonts w:ascii="Times New Roman" w:eastAsia="Times New Roman" w:hAnsi="Times New Roman" w:cs="Times New Roman"/>
          <w:sz w:val="28"/>
          <w:szCs w:val="28"/>
        </w:rPr>
        <w:t xml:space="preserve">гласных звуков 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>а-о, о-у, ы-и, так как многие ошибки письменной речи связаны с нарушением артикуляции этих звуков. Например, а-о, если верхняя губа «не держится», звук получается смазанный между а–о. Такой ребёнок будет писать ударный звук неверно.</w:t>
      </w:r>
    </w:p>
    <w:p w:rsidR="00EE103E" w:rsidRDefault="00352EBD" w:rsidP="002B1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Важно, 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чтобы ребёнок при становлении речи и обучении грамоте осознавал кинестезии, то есть натяжение или расслабление мышц речевого аппарата. Правильности и четкости 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>произнесения звуков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 способствует артикуляционная гимнастика. 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>очета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 упражнения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 xml:space="preserve"> артикуляционной гимнастики с упражнениями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 для развития мелкой моторики, 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 xml:space="preserve">развиваются 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>речедвигательны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E3D9E">
        <w:rPr>
          <w:rFonts w:ascii="Times New Roman" w:eastAsia="Times New Roman" w:hAnsi="Times New Roman" w:cs="Times New Roman"/>
          <w:sz w:val="28"/>
          <w:szCs w:val="28"/>
        </w:rPr>
        <w:t xml:space="preserve"> и рукодвигательны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E3D9E">
        <w:rPr>
          <w:rFonts w:ascii="Times New Roman" w:eastAsia="Times New Roman" w:hAnsi="Times New Roman" w:cs="Times New Roman"/>
          <w:sz w:val="28"/>
          <w:szCs w:val="28"/>
        </w:rPr>
        <w:t xml:space="preserve"> кинестезий (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826F3">
        <w:rPr>
          <w:rFonts w:ascii="Times New Roman" w:eastAsia="Times New Roman" w:hAnsi="Times New Roman" w:cs="Times New Roman"/>
          <w:sz w:val="28"/>
          <w:szCs w:val="28"/>
        </w:rPr>
        <w:t>методик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826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4607">
        <w:rPr>
          <w:rFonts w:ascii="Times New Roman" w:eastAsia="Times New Roman" w:hAnsi="Times New Roman" w:cs="Times New Roman"/>
          <w:sz w:val="28"/>
          <w:szCs w:val="28"/>
        </w:rPr>
        <w:t>А.В.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26F3">
        <w:rPr>
          <w:rFonts w:ascii="Times New Roman" w:eastAsia="Times New Roman" w:hAnsi="Times New Roman" w:cs="Times New Roman"/>
          <w:sz w:val="28"/>
          <w:szCs w:val="28"/>
        </w:rPr>
        <w:t>Ястребовой</w:t>
      </w:r>
      <w:r w:rsidR="001E3D9E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>Например, имитация ходьбы пальчиков — указательного и среднего — сопровождается движениями языка: вверх-вниз.</w:t>
      </w:r>
    </w:p>
    <w:p w:rsidR="00EE103E" w:rsidRDefault="00EE103E" w:rsidP="002B1662">
      <w:pPr>
        <w:spacing w:after="0" w:line="360" w:lineRule="auto"/>
        <w:ind w:firstLine="709"/>
        <w:jc w:val="both"/>
        <w:rPr>
          <w:rStyle w:val="c0"/>
          <w:b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 Детям трудно одновременно контролировать движения пальцев рук и языка.</w:t>
      </w:r>
      <w:r w:rsidRPr="00142F9A">
        <w:rPr>
          <w:rFonts w:ascii="Times New Roman" w:hAnsi="Times New Roman" w:cs="Times New Roman"/>
          <w:sz w:val="28"/>
          <w:szCs w:val="28"/>
        </w:rPr>
        <w:t xml:space="preserve"> </w:t>
      </w:r>
      <w:r w:rsidR="00DE4B03">
        <w:rPr>
          <w:rFonts w:ascii="Times New Roman" w:hAnsi="Times New Roman" w:cs="Times New Roman"/>
          <w:sz w:val="28"/>
          <w:szCs w:val="28"/>
        </w:rPr>
        <w:t>О</w:t>
      </w:r>
      <w:r w:rsidRPr="00142F9A">
        <w:rPr>
          <w:rFonts w:ascii="Times New Roman" w:hAnsi="Times New Roman" w:cs="Times New Roman"/>
          <w:sz w:val="28"/>
          <w:szCs w:val="28"/>
        </w:rPr>
        <w:t>д</w:t>
      </w:r>
      <w:r w:rsidR="00DE4B03">
        <w:rPr>
          <w:rFonts w:ascii="Times New Roman" w:hAnsi="Times New Roman" w:cs="Times New Roman"/>
          <w:sz w:val="28"/>
          <w:szCs w:val="28"/>
        </w:rPr>
        <w:t>ним</w:t>
      </w:r>
      <w:r w:rsidRPr="00142F9A">
        <w:rPr>
          <w:rFonts w:ascii="Times New Roman" w:hAnsi="Times New Roman" w:cs="Times New Roman"/>
          <w:sz w:val="28"/>
          <w:szCs w:val="28"/>
        </w:rPr>
        <w:t xml:space="preserve"> из показателей интеллектуальной готовности обучению</w:t>
      </w:r>
      <w:r w:rsidR="00DE4B03">
        <w:rPr>
          <w:rFonts w:ascii="Times New Roman" w:hAnsi="Times New Roman" w:cs="Times New Roman"/>
          <w:sz w:val="28"/>
          <w:szCs w:val="28"/>
        </w:rPr>
        <w:t xml:space="preserve"> в школе является у</w:t>
      </w:r>
      <w:r w:rsidR="00DE4B03" w:rsidRPr="00142F9A">
        <w:rPr>
          <w:rFonts w:ascii="Times New Roman" w:hAnsi="Times New Roman" w:cs="Times New Roman"/>
          <w:sz w:val="28"/>
          <w:szCs w:val="28"/>
        </w:rPr>
        <w:t>ровень развития мелкой моторики</w:t>
      </w:r>
      <w:r w:rsidRPr="00142F9A">
        <w:rPr>
          <w:rFonts w:ascii="Times New Roman" w:hAnsi="Times New Roman" w:cs="Times New Roman"/>
          <w:sz w:val="28"/>
          <w:szCs w:val="28"/>
        </w:rPr>
        <w:t xml:space="preserve">. </w:t>
      </w:r>
      <w:r w:rsidR="00DE4B03">
        <w:rPr>
          <w:rFonts w:ascii="Times New Roman" w:hAnsi="Times New Roman" w:cs="Times New Roman"/>
          <w:sz w:val="28"/>
          <w:szCs w:val="28"/>
        </w:rPr>
        <w:t>Если ребенок имеет</w:t>
      </w:r>
      <w:r w:rsidRPr="00142F9A">
        <w:rPr>
          <w:rFonts w:ascii="Times New Roman" w:hAnsi="Times New Roman" w:cs="Times New Roman"/>
          <w:sz w:val="28"/>
          <w:szCs w:val="28"/>
        </w:rPr>
        <w:t xml:space="preserve"> высокий уровень развития мелкой моторики, умеет логически рассуждать, </w:t>
      </w:r>
      <w:r w:rsidR="00DE4B03">
        <w:rPr>
          <w:rFonts w:ascii="Times New Roman" w:hAnsi="Times New Roman" w:cs="Times New Roman"/>
          <w:sz w:val="28"/>
          <w:szCs w:val="28"/>
        </w:rPr>
        <w:t xml:space="preserve">то у </w:t>
      </w:r>
      <w:r w:rsidRPr="00142F9A">
        <w:rPr>
          <w:rFonts w:ascii="Times New Roman" w:hAnsi="Times New Roman" w:cs="Times New Roman"/>
          <w:sz w:val="28"/>
          <w:szCs w:val="28"/>
        </w:rPr>
        <w:t>него достаточно развиты память и внимание, связная речь</w:t>
      </w:r>
      <w:r w:rsidR="008252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51C5" w:rsidRDefault="00BB4911" w:rsidP="002B1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911">
        <w:rPr>
          <w:rFonts w:ascii="Times New Roman" w:eastAsia="Times New Roman" w:hAnsi="Times New Roman" w:cs="Times New Roman"/>
          <w:sz w:val="28"/>
          <w:szCs w:val="28"/>
        </w:rPr>
        <w:t xml:space="preserve">Упражнения 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 xml:space="preserve">для развития мелкой моторики </w:t>
      </w:r>
      <w:r w:rsidRPr="00BB4911">
        <w:rPr>
          <w:rFonts w:ascii="Times New Roman" w:eastAsia="Times New Roman" w:hAnsi="Times New Roman" w:cs="Times New Roman"/>
          <w:sz w:val="28"/>
          <w:szCs w:val="28"/>
        </w:rPr>
        <w:t>прово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>дятся</w:t>
      </w:r>
      <w:r w:rsidRPr="00BB4911">
        <w:rPr>
          <w:rFonts w:ascii="Times New Roman" w:eastAsia="Times New Roman" w:hAnsi="Times New Roman" w:cs="Times New Roman"/>
          <w:sz w:val="28"/>
          <w:szCs w:val="28"/>
        </w:rPr>
        <w:t xml:space="preserve"> в определенной последовательности: сначала по словесной инструкции с показом, потом только по словесной инструкции. Для развития кинестетических ощущений детям предлагаем выполнить эти упражнения с закрытыми глазами</w:t>
      </w:r>
      <w:r w:rsidR="001951C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 xml:space="preserve"> Также</w:t>
      </w:r>
      <w:r w:rsidRPr="00BB4911">
        <w:rPr>
          <w:rFonts w:ascii="Times New Roman" w:eastAsia="Times New Roman" w:hAnsi="Times New Roman" w:cs="Times New Roman"/>
          <w:sz w:val="28"/>
          <w:szCs w:val="28"/>
        </w:rPr>
        <w:t xml:space="preserve"> используем: альбомы для раскрашивания, для снятия напряжения пальцев, во время печатания</w:t>
      </w:r>
      <w:r w:rsidR="001E3D9E">
        <w:rPr>
          <w:rFonts w:ascii="Times New Roman" w:eastAsia="Times New Roman" w:hAnsi="Times New Roman" w:cs="Times New Roman"/>
          <w:sz w:val="28"/>
          <w:szCs w:val="28"/>
        </w:rPr>
        <w:t>, проводим пальчиковый тренинг,  самомассаж без предметов и с предметами</w:t>
      </w:r>
      <w:r w:rsidRPr="00BB491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>Все предлагаемые у</w:t>
      </w:r>
      <w:r w:rsidRPr="00BB4911">
        <w:rPr>
          <w:rFonts w:ascii="Times New Roman" w:eastAsia="Times New Roman" w:hAnsi="Times New Roman" w:cs="Times New Roman"/>
          <w:sz w:val="28"/>
          <w:szCs w:val="28"/>
        </w:rPr>
        <w:t xml:space="preserve">пражнения не только способствуют совершенствованию статической и динамической координации движения кисти </w:t>
      </w:r>
      <w:r w:rsidRPr="00BB4911">
        <w:rPr>
          <w:rFonts w:ascii="Times New Roman" w:eastAsia="Times New Roman" w:hAnsi="Times New Roman" w:cs="Times New Roman"/>
          <w:sz w:val="28"/>
          <w:szCs w:val="28"/>
        </w:rPr>
        <w:lastRenderedPageBreak/>
        <w:t>и пальцев рук, но и активизируют речевую моторику, подготавливают детей к овладению грамотой и помогают в предупреждении специфических нарушений письма и чтения</w:t>
      </w:r>
      <w:r w:rsidR="008252B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252B4">
        <w:rPr>
          <w:rFonts w:ascii="Times New Roman" w:hAnsi="Times New Roman" w:cs="Times New Roman"/>
          <w:sz w:val="28"/>
          <w:szCs w:val="28"/>
        </w:rPr>
        <w:t>(приложение 4)</w:t>
      </w:r>
      <w:r w:rsidR="008252B4" w:rsidRPr="00142F9A">
        <w:rPr>
          <w:rFonts w:ascii="Times New Roman" w:hAnsi="Times New Roman" w:cs="Times New Roman"/>
          <w:sz w:val="28"/>
          <w:szCs w:val="28"/>
        </w:rPr>
        <w:t>.</w:t>
      </w:r>
      <w:r w:rsidRPr="00BB49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36B4" w:rsidRPr="003C36B4" w:rsidRDefault="001951C5" w:rsidP="001A22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>Для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рофилактики дисграфии 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 xml:space="preserve">особое внимание уделяется 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>более углубленн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 по анализу речевого потока. 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 xml:space="preserve">Для этого используем </w:t>
      </w:r>
      <w:r w:rsidR="000820A3">
        <w:rPr>
          <w:rFonts w:ascii="Times New Roman" w:eastAsia="Times New Roman" w:hAnsi="Times New Roman" w:cs="Times New Roman"/>
          <w:sz w:val="28"/>
          <w:szCs w:val="28"/>
        </w:rPr>
        <w:t>аналитико-синтетическ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0820A3">
        <w:rPr>
          <w:rFonts w:ascii="Times New Roman" w:eastAsia="Times New Roman" w:hAnsi="Times New Roman" w:cs="Times New Roman"/>
          <w:sz w:val="28"/>
          <w:szCs w:val="28"/>
        </w:rPr>
        <w:t xml:space="preserve"> метод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 xml:space="preserve"> обучения</w:t>
      </w:r>
      <w:r w:rsidR="000820A3">
        <w:rPr>
          <w:rFonts w:ascii="Times New Roman" w:eastAsia="Times New Roman" w:hAnsi="Times New Roman" w:cs="Times New Roman"/>
          <w:sz w:val="28"/>
          <w:szCs w:val="28"/>
        </w:rPr>
        <w:t>: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 овладевающий грамотой ребёнок ещё до начала записи предложения должен уметь выделить в нём отдельные слова, уловив границы между ними, и определив звуко-слоговой состав каждого слова. </w:t>
      </w:r>
      <w:r w:rsidR="00DE4B03">
        <w:rPr>
          <w:rFonts w:ascii="Times New Roman" w:eastAsia="Times New Roman" w:hAnsi="Times New Roman" w:cs="Times New Roman"/>
          <w:sz w:val="28"/>
          <w:szCs w:val="28"/>
        </w:rPr>
        <w:t>Учим детей</w:t>
      </w:r>
      <w:r w:rsidR="003C36B4" w:rsidRPr="003C36B4">
        <w:rPr>
          <w:rFonts w:ascii="Times New Roman" w:eastAsia="Times New Roman" w:hAnsi="Times New Roman" w:cs="Times New Roman"/>
          <w:sz w:val="28"/>
          <w:szCs w:val="28"/>
        </w:rPr>
        <w:t xml:space="preserve"> понимать разницу между согласными звуками (звонкие и глухие, твёрдые и мягкие), выделять звуки из состава слова, объединять звуки в слоги, слоги – в слова. К концу года у дошкольников развивается умение определять последовательность звуков в слове и количество слогов. Параллельно ведётся работа</w:t>
      </w:r>
      <w:r w:rsidR="00025224">
        <w:rPr>
          <w:rFonts w:ascii="Times New Roman" w:eastAsia="Times New Roman" w:hAnsi="Times New Roman" w:cs="Times New Roman"/>
          <w:sz w:val="28"/>
          <w:szCs w:val="28"/>
        </w:rPr>
        <w:t xml:space="preserve"> с детьми</w:t>
      </w:r>
      <w:r w:rsidR="003C36B4" w:rsidRPr="003C36B4">
        <w:rPr>
          <w:rFonts w:ascii="Times New Roman" w:eastAsia="Times New Roman" w:hAnsi="Times New Roman" w:cs="Times New Roman"/>
          <w:sz w:val="28"/>
          <w:szCs w:val="28"/>
        </w:rPr>
        <w:t xml:space="preserve"> по обогащению слов</w:t>
      </w:r>
      <w:r w:rsidR="00025224">
        <w:rPr>
          <w:rFonts w:ascii="Times New Roman" w:eastAsia="Times New Roman" w:hAnsi="Times New Roman" w:cs="Times New Roman"/>
          <w:sz w:val="28"/>
          <w:szCs w:val="28"/>
        </w:rPr>
        <w:t xml:space="preserve">арного запаса и обучению </w:t>
      </w:r>
      <w:r w:rsidR="003C36B4" w:rsidRPr="003C36B4">
        <w:rPr>
          <w:rFonts w:ascii="Times New Roman" w:eastAsia="Times New Roman" w:hAnsi="Times New Roman" w:cs="Times New Roman"/>
          <w:sz w:val="28"/>
          <w:szCs w:val="28"/>
        </w:rPr>
        <w:t>разным способам словообразования и словоизменения.</w:t>
      </w:r>
    </w:p>
    <w:p w:rsidR="000820A3" w:rsidRDefault="00DE67C5" w:rsidP="002B1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820A3">
        <w:rPr>
          <w:rFonts w:ascii="Times New Roman" w:eastAsia="Times New Roman" w:hAnsi="Times New Roman" w:cs="Times New Roman"/>
          <w:sz w:val="28"/>
          <w:szCs w:val="28"/>
        </w:rPr>
        <w:t>При формировании звуко-буквенного анализа мы предлагаем з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вуковые </w:t>
      </w:r>
      <w:r w:rsidR="000820A3">
        <w:rPr>
          <w:rFonts w:ascii="Times New Roman" w:eastAsia="Times New Roman" w:hAnsi="Times New Roman" w:cs="Times New Roman"/>
          <w:sz w:val="28"/>
          <w:szCs w:val="28"/>
        </w:rPr>
        <w:t xml:space="preserve">и дидактические 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>игры</w:t>
      </w:r>
      <w:r w:rsidR="000820A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20A3">
        <w:rPr>
          <w:rFonts w:ascii="Times New Roman" w:eastAsia="Times New Roman" w:hAnsi="Times New Roman" w:cs="Times New Roman"/>
          <w:sz w:val="28"/>
          <w:szCs w:val="28"/>
        </w:rPr>
        <w:t>Детям предлагаются задания в соревновательной форме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: кто придумает больше слов на «К». На следующее утро </w:t>
      </w:r>
      <w:r w:rsidR="00B81B07">
        <w:rPr>
          <w:rFonts w:ascii="Times New Roman" w:eastAsia="Times New Roman" w:hAnsi="Times New Roman" w:cs="Times New Roman"/>
          <w:sz w:val="28"/>
          <w:szCs w:val="28"/>
        </w:rPr>
        <w:t>меня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81B07">
        <w:rPr>
          <w:rFonts w:ascii="Times New Roman" w:eastAsia="Times New Roman" w:hAnsi="Times New Roman" w:cs="Times New Roman"/>
          <w:sz w:val="28"/>
          <w:szCs w:val="28"/>
        </w:rPr>
        <w:t>м</w:t>
      </w:r>
      <w:r w:rsidR="00D00307">
        <w:rPr>
          <w:rFonts w:ascii="Times New Roman" w:eastAsia="Times New Roman" w:hAnsi="Times New Roman" w:cs="Times New Roman"/>
          <w:sz w:val="28"/>
          <w:szCs w:val="28"/>
        </w:rPr>
        <w:t xml:space="preserve"> звук (приложение 5).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768A7" w:rsidRPr="002C3E47" w:rsidRDefault="00BB4911" w:rsidP="001A228B">
      <w:pPr>
        <w:pStyle w:val="a7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911">
        <w:rPr>
          <w:rFonts w:ascii="Times New Roman" w:eastAsia="Times New Roman" w:hAnsi="Times New Roman" w:cs="Times New Roman"/>
          <w:sz w:val="28"/>
          <w:szCs w:val="28"/>
        </w:rPr>
        <w:t xml:space="preserve">Мы придерживаемся последовательности изучения звуков и букв, </w:t>
      </w:r>
      <w:r w:rsidRPr="002E5734">
        <w:rPr>
          <w:rFonts w:ascii="Times New Roman" w:eastAsia="Times New Roman" w:hAnsi="Times New Roman" w:cs="Times New Roman"/>
          <w:sz w:val="28"/>
          <w:szCs w:val="28"/>
        </w:rPr>
        <w:t>предложенной</w:t>
      </w:r>
      <w:r w:rsidR="00B826F3">
        <w:rPr>
          <w:rFonts w:ascii="Times New Roman" w:eastAsia="Times New Roman" w:hAnsi="Times New Roman" w:cs="Times New Roman"/>
          <w:sz w:val="28"/>
          <w:szCs w:val="28"/>
        </w:rPr>
        <w:t xml:space="preserve"> Т.Б.</w:t>
      </w:r>
      <w:r w:rsidR="001A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26F3">
        <w:rPr>
          <w:rFonts w:ascii="Times New Roman" w:eastAsia="Times New Roman" w:hAnsi="Times New Roman" w:cs="Times New Roman"/>
          <w:sz w:val="28"/>
          <w:szCs w:val="28"/>
        </w:rPr>
        <w:t>Филичивой и В.Г.</w:t>
      </w:r>
      <w:r w:rsidR="001A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26F3">
        <w:rPr>
          <w:rFonts w:ascii="Times New Roman" w:eastAsia="Times New Roman" w:hAnsi="Times New Roman" w:cs="Times New Roman"/>
          <w:sz w:val="28"/>
          <w:szCs w:val="28"/>
        </w:rPr>
        <w:t>Чиркиной.</w:t>
      </w:r>
      <w:r w:rsidRPr="00BB4911">
        <w:rPr>
          <w:rFonts w:ascii="Times New Roman" w:eastAsia="Times New Roman" w:hAnsi="Times New Roman" w:cs="Times New Roman"/>
          <w:sz w:val="28"/>
          <w:szCs w:val="28"/>
        </w:rPr>
        <w:t xml:space="preserve"> С первых занятий пытаемся довести до сознания детей разницу между гласными и согласными звуками. В этом помогает прием из «Школы клоунов» Э.Н.Успенского. Мы поем «разницу между гласными и согласными»: «В лесу родилась А-А-А. В лесу она У-У-У и т. д.»</w:t>
      </w:r>
      <w:r w:rsidR="000609E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B4911">
        <w:rPr>
          <w:rFonts w:ascii="Times New Roman" w:eastAsia="Times New Roman" w:hAnsi="Times New Roman" w:cs="Times New Roman"/>
          <w:sz w:val="28"/>
          <w:szCs w:val="28"/>
        </w:rPr>
        <w:t>Согласные петь не удобно.</w:t>
      </w:r>
      <w:r w:rsidR="000609E0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BB4911">
        <w:rPr>
          <w:rFonts w:ascii="Times New Roman" w:eastAsia="Times New Roman" w:hAnsi="Times New Roman" w:cs="Times New Roman"/>
          <w:sz w:val="28"/>
          <w:szCs w:val="28"/>
        </w:rPr>
        <w:t>равильное обучение начинается со звукового ан</w:t>
      </w:r>
      <w:r w:rsidR="00254F85">
        <w:rPr>
          <w:rFonts w:ascii="Times New Roman" w:eastAsia="Times New Roman" w:hAnsi="Times New Roman" w:cs="Times New Roman"/>
          <w:sz w:val="28"/>
          <w:szCs w:val="28"/>
        </w:rPr>
        <w:t xml:space="preserve">ализа. </w:t>
      </w:r>
      <w:r w:rsidR="000609E0" w:rsidRPr="00254F85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54F85">
        <w:rPr>
          <w:rFonts w:ascii="Times New Roman" w:eastAsia="Times New Roman" w:hAnsi="Times New Roman" w:cs="Times New Roman"/>
          <w:sz w:val="28"/>
          <w:szCs w:val="28"/>
        </w:rPr>
        <w:t xml:space="preserve">ля звукового анализа слова </w:t>
      </w:r>
      <w:r w:rsidR="00254F85">
        <w:rPr>
          <w:rFonts w:ascii="Times New Roman" w:eastAsia="Times New Roman" w:hAnsi="Times New Roman" w:cs="Times New Roman"/>
          <w:sz w:val="28"/>
          <w:szCs w:val="28"/>
        </w:rPr>
        <w:t>используем</w:t>
      </w:r>
      <w:r w:rsidRPr="00254F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4F85">
        <w:rPr>
          <w:rFonts w:ascii="Times New Roman" w:eastAsia="Times New Roman" w:hAnsi="Times New Roman" w:cs="Times New Roman"/>
          <w:sz w:val="28"/>
          <w:szCs w:val="28"/>
        </w:rPr>
        <w:t xml:space="preserve">способ действия со словом - </w:t>
      </w:r>
      <w:r w:rsidRPr="00254F85">
        <w:rPr>
          <w:rFonts w:ascii="Times New Roman" w:eastAsia="Times New Roman" w:hAnsi="Times New Roman" w:cs="Times New Roman"/>
          <w:sz w:val="28"/>
          <w:szCs w:val="28"/>
        </w:rPr>
        <w:t>интонационное подчеркивание</w:t>
      </w:r>
      <w:r w:rsidR="00254F85">
        <w:rPr>
          <w:rFonts w:ascii="Times New Roman" w:eastAsia="Times New Roman" w:hAnsi="Times New Roman" w:cs="Times New Roman"/>
          <w:sz w:val="28"/>
          <w:szCs w:val="28"/>
        </w:rPr>
        <w:t>. Подбираем для этой цели слова, состоящие</w:t>
      </w:r>
      <w:r w:rsidRPr="00254F85">
        <w:rPr>
          <w:rFonts w:ascii="Times New Roman" w:eastAsia="Times New Roman" w:hAnsi="Times New Roman" w:cs="Times New Roman"/>
          <w:sz w:val="28"/>
          <w:szCs w:val="28"/>
        </w:rPr>
        <w:t xml:space="preserve"> из гласных, длительных согласных и соноров. Чтобы дети приняли и поняли этот прием, </w:t>
      </w:r>
      <w:r w:rsidR="000609E0" w:rsidRPr="00254F85">
        <w:rPr>
          <w:rFonts w:ascii="Times New Roman" w:eastAsia="Times New Roman" w:hAnsi="Times New Roman" w:cs="Times New Roman"/>
          <w:sz w:val="28"/>
          <w:szCs w:val="28"/>
        </w:rPr>
        <w:t xml:space="preserve">проводим </w:t>
      </w:r>
      <w:r w:rsidRPr="00254F85">
        <w:rPr>
          <w:rFonts w:ascii="Times New Roman" w:eastAsia="Times New Roman" w:hAnsi="Times New Roman" w:cs="Times New Roman"/>
          <w:sz w:val="28"/>
          <w:szCs w:val="28"/>
        </w:rPr>
        <w:t>игр</w:t>
      </w:r>
      <w:r w:rsidR="000609E0" w:rsidRPr="00254F85">
        <w:rPr>
          <w:rFonts w:ascii="Times New Roman" w:eastAsia="Times New Roman" w:hAnsi="Times New Roman" w:cs="Times New Roman"/>
          <w:sz w:val="28"/>
          <w:szCs w:val="28"/>
        </w:rPr>
        <w:t>ы</w:t>
      </w:r>
      <w:r w:rsidR="002E5734" w:rsidRPr="00254F85">
        <w:rPr>
          <w:rFonts w:ascii="Times New Roman" w:eastAsia="Times New Roman" w:hAnsi="Times New Roman" w:cs="Times New Roman"/>
          <w:sz w:val="28"/>
          <w:szCs w:val="28"/>
        </w:rPr>
        <w:t>,</w:t>
      </w:r>
      <w:r w:rsidR="000609E0" w:rsidRPr="00254F85">
        <w:rPr>
          <w:rFonts w:ascii="Times New Roman" w:eastAsia="Times New Roman" w:hAnsi="Times New Roman" w:cs="Times New Roman"/>
          <w:sz w:val="28"/>
          <w:szCs w:val="28"/>
        </w:rPr>
        <w:t xml:space="preserve"> построенные </w:t>
      </w:r>
      <w:r w:rsidRPr="00254F85">
        <w:rPr>
          <w:rFonts w:ascii="Times New Roman" w:eastAsia="Times New Roman" w:hAnsi="Times New Roman" w:cs="Times New Roman"/>
          <w:sz w:val="28"/>
          <w:szCs w:val="28"/>
        </w:rPr>
        <w:t xml:space="preserve"> на звукоподражании. </w:t>
      </w:r>
      <w:r w:rsidR="000609E0" w:rsidRPr="00254F85">
        <w:rPr>
          <w:rFonts w:ascii="Times New Roman" w:eastAsia="Times New Roman" w:hAnsi="Times New Roman" w:cs="Times New Roman"/>
          <w:sz w:val="28"/>
          <w:szCs w:val="28"/>
        </w:rPr>
        <w:t xml:space="preserve">Например: </w:t>
      </w:r>
      <w:r w:rsidRPr="00254F85">
        <w:rPr>
          <w:rFonts w:ascii="Times New Roman" w:eastAsia="Times New Roman" w:hAnsi="Times New Roman" w:cs="Times New Roman"/>
          <w:sz w:val="28"/>
          <w:szCs w:val="28"/>
        </w:rPr>
        <w:t xml:space="preserve"> Давайте поговорим на пчелином языке. Как будто мы пчелки. Вот </w:t>
      </w:r>
      <w:r w:rsidRPr="00254F85">
        <w:rPr>
          <w:rFonts w:ascii="Times New Roman" w:eastAsia="Times New Roman" w:hAnsi="Times New Roman" w:cs="Times New Roman"/>
          <w:sz w:val="28"/>
          <w:szCs w:val="28"/>
        </w:rPr>
        <w:lastRenderedPageBreak/>
        <w:t>так: «Давайте дружжжить! Ты где жжживешь?»</w:t>
      </w:r>
      <w:r w:rsidRPr="00BB4911">
        <w:rPr>
          <w:rFonts w:ascii="Times New Roman" w:eastAsia="Times New Roman" w:hAnsi="Times New Roman" w:cs="Times New Roman"/>
          <w:sz w:val="28"/>
          <w:szCs w:val="28"/>
        </w:rPr>
        <w:t xml:space="preserve"> Потом дети сами придумывают слова на «пчелином языке», проговаривая слова с длительным протяжением каждого звука, ребенок соотносит количество звуков с графической схемой слова и заполняет её условными значками — фишками. Более эффективно овладеть звуковым анализом помогает слоговой анализ. Деление на слоги способствует выделению гласных. Опора на гласные звуки позволяет устранить и предупредить такие ошибки чтения и письма, как пропуски гласных или их добавление, так как при опоре на внутреннее или шепотное проговаривание дети легче воспринимают согласные, которые кинестетически являются более четкими. Гласные воспринимаются как оттенки согласных звуков.</w:t>
      </w:r>
    </w:p>
    <w:p w:rsidR="00757F20" w:rsidRPr="00254F85" w:rsidRDefault="002C3E47" w:rsidP="00AC1C01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54F85">
        <w:rPr>
          <w:rFonts w:ascii="Times New Roman" w:hAnsi="Times New Roman" w:cs="Times New Roman"/>
          <w:sz w:val="28"/>
          <w:szCs w:val="28"/>
        </w:rPr>
        <w:t>Используем технологию о</w:t>
      </w:r>
      <w:r w:rsidR="004768A7" w:rsidRPr="00254F85">
        <w:rPr>
          <w:rFonts w:ascii="Times New Roman" w:hAnsi="Times New Roman" w:cs="Times New Roman"/>
          <w:sz w:val="28"/>
          <w:szCs w:val="28"/>
        </w:rPr>
        <w:t>знакомления д</w:t>
      </w:r>
      <w:r w:rsidR="00254F85">
        <w:rPr>
          <w:rFonts w:ascii="Times New Roman" w:hAnsi="Times New Roman" w:cs="Times New Roman"/>
          <w:sz w:val="28"/>
          <w:szCs w:val="28"/>
        </w:rPr>
        <w:t xml:space="preserve">ошкольников со звучащим словом - </w:t>
      </w:r>
      <w:r w:rsidR="00254F85" w:rsidRPr="00254F85">
        <w:rPr>
          <w:rFonts w:ascii="Times New Roman" w:hAnsi="Times New Roman" w:cs="Times New Roman"/>
          <w:b/>
          <w:sz w:val="28"/>
          <w:szCs w:val="28"/>
        </w:rPr>
        <w:t>моделирование посредством аналогии.</w:t>
      </w:r>
      <w:r w:rsidR="00254F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F85">
        <w:rPr>
          <w:rFonts w:ascii="Times New Roman" w:hAnsi="Times New Roman" w:cs="Times New Roman"/>
          <w:sz w:val="28"/>
          <w:szCs w:val="28"/>
        </w:rPr>
        <w:t xml:space="preserve"> Этот приём позволяет р</w:t>
      </w:r>
      <w:r w:rsidR="004768A7" w:rsidRPr="00254F85">
        <w:rPr>
          <w:rFonts w:ascii="Times New Roman" w:hAnsi="Times New Roman" w:cs="Times New Roman"/>
          <w:sz w:val="28"/>
          <w:szCs w:val="28"/>
        </w:rPr>
        <w:t xml:space="preserve">азвивать наглядно-образное и словесно-логическое мышление. </w:t>
      </w:r>
    </w:p>
    <w:p w:rsidR="00757F20" w:rsidRPr="00254F85" w:rsidRDefault="00254F85" w:rsidP="00AC1C01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метод</w:t>
      </w:r>
      <w:r w:rsidR="00757F20" w:rsidRPr="00254F85">
        <w:rPr>
          <w:rFonts w:ascii="Times New Roman" w:hAnsi="Times New Roman" w:cs="Times New Roman"/>
          <w:sz w:val="28"/>
          <w:szCs w:val="28"/>
        </w:rPr>
        <w:t xml:space="preserve"> предусматривает определённую </w:t>
      </w:r>
      <w:r>
        <w:rPr>
          <w:rFonts w:ascii="Times New Roman" w:hAnsi="Times New Roman" w:cs="Times New Roman"/>
          <w:sz w:val="28"/>
          <w:szCs w:val="28"/>
        </w:rPr>
        <w:t>условность: рот – это «клювик»: у</w:t>
      </w:r>
      <w:r w:rsidR="00757F20" w:rsidRPr="00254F85">
        <w:rPr>
          <w:rFonts w:ascii="Times New Roman" w:hAnsi="Times New Roman" w:cs="Times New Roman"/>
          <w:sz w:val="28"/>
          <w:szCs w:val="28"/>
        </w:rPr>
        <w:t>казательный и большой пальцы правой руки соединяются, три ос</w:t>
      </w:r>
      <w:r>
        <w:rPr>
          <w:rFonts w:ascii="Times New Roman" w:hAnsi="Times New Roman" w:cs="Times New Roman"/>
          <w:sz w:val="28"/>
          <w:szCs w:val="28"/>
        </w:rPr>
        <w:t>тальные пальца прижаты к ладони; п</w:t>
      </w:r>
      <w:r w:rsidR="00757F20" w:rsidRPr="00254F85">
        <w:rPr>
          <w:rFonts w:ascii="Times New Roman" w:hAnsi="Times New Roman" w:cs="Times New Roman"/>
          <w:sz w:val="28"/>
          <w:szCs w:val="28"/>
        </w:rPr>
        <w:t>олучается «клювик», с кото</w:t>
      </w:r>
      <w:r>
        <w:rPr>
          <w:rFonts w:ascii="Times New Roman" w:hAnsi="Times New Roman" w:cs="Times New Roman"/>
          <w:sz w:val="28"/>
          <w:szCs w:val="28"/>
        </w:rPr>
        <w:t>рым можно производить действия. О</w:t>
      </w:r>
      <w:r w:rsidR="00757F20" w:rsidRPr="00254F85">
        <w:rPr>
          <w:rFonts w:ascii="Times New Roman" w:hAnsi="Times New Roman" w:cs="Times New Roman"/>
          <w:sz w:val="28"/>
          <w:szCs w:val="28"/>
        </w:rPr>
        <w:t xml:space="preserve">дновременно </w:t>
      </w:r>
      <w:r>
        <w:rPr>
          <w:rFonts w:ascii="Times New Roman" w:hAnsi="Times New Roman" w:cs="Times New Roman"/>
          <w:sz w:val="28"/>
          <w:szCs w:val="28"/>
        </w:rPr>
        <w:t>при этом стимулируем</w:t>
      </w:r>
      <w:r w:rsidR="00757F20" w:rsidRPr="00254F85">
        <w:rPr>
          <w:rFonts w:ascii="Times New Roman" w:hAnsi="Times New Roman" w:cs="Times New Roman"/>
          <w:sz w:val="28"/>
          <w:szCs w:val="28"/>
        </w:rPr>
        <w:t xml:space="preserve"> работу мышц рта.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57F20" w:rsidRPr="00254F85">
        <w:rPr>
          <w:rFonts w:ascii="Times New Roman" w:hAnsi="Times New Roman" w:cs="Times New Roman"/>
          <w:sz w:val="28"/>
          <w:szCs w:val="28"/>
        </w:rPr>
        <w:t xml:space="preserve">ри создании «клювика»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54F85">
        <w:rPr>
          <w:rFonts w:ascii="Times New Roman" w:hAnsi="Times New Roman" w:cs="Times New Roman"/>
          <w:sz w:val="28"/>
          <w:szCs w:val="28"/>
        </w:rPr>
        <w:t xml:space="preserve">оложение пальцев </w:t>
      </w:r>
      <w:r w:rsidR="00757F20" w:rsidRPr="00254F85">
        <w:rPr>
          <w:rFonts w:ascii="Times New Roman" w:hAnsi="Times New Roman" w:cs="Times New Roman"/>
          <w:sz w:val="28"/>
          <w:szCs w:val="28"/>
        </w:rPr>
        <w:t xml:space="preserve">напоминает о </w:t>
      </w:r>
      <w:r>
        <w:rPr>
          <w:rFonts w:ascii="Times New Roman" w:hAnsi="Times New Roman" w:cs="Times New Roman"/>
          <w:sz w:val="28"/>
          <w:szCs w:val="28"/>
        </w:rPr>
        <w:t>главном</w:t>
      </w:r>
      <w:r w:rsidR="00757F20" w:rsidRPr="00254F85">
        <w:rPr>
          <w:rFonts w:ascii="Times New Roman" w:hAnsi="Times New Roman" w:cs="Times New Roman"/>
          <w:sz w:val="28"/>
          <w:szCs w:val="28"/>
        </w:rPr>
        <w:t xml:space="preserve"> признаке, по которому дифференцир</w:t>
      </w:r>
      <w:r>
        <w:rPr>
          <w:rFonts w:ascii="Times New Roman" w:hAnsi="Times New Roman" w:cs="Times New Roman"/>
          <w:sz w:val="28"/>
          <w:szCs w:val="28"/>
        </w:rPr>
        <w:t>уются гласные и согласные звуки.</w:t>
      </w:r>
    </w:p>
    <w:p w:rsidR="00757F20" w:rsidRPr="004768A7" w:rsidRDefault="00757F20" w:rsidP="000E65F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F85">
        <w:rPr>
          <w:rFonts w:ascii="Times New Roman" w:hAnsi="Times New Roman" w:cs="Times New Roman"/>
          <w:sz w:val="28"/>
          <w:szCs w:val="28"/>
        </w:rPr>
        <w:t xml:space="preserve">Технология предполагает введение </w:t>
      </w:r>
      <w:r w:rsidRPr="00254F85">
        <w:rPr>
          <w:rFonts w:ascii="Times New Roman" w:hAnsi="Times New Roman" w:cs="Times New Roman"/>
          <w:b/>
          <w:sz w:val="28"/>
          <w:szCs w:val="28"/>
        </w:rPr>
        <w:t>технологических карт</w:t>
      </w:r>
      <w:r w:rsidR="00254F8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54F85">
        <w:rPr>
          <w:rFonts w:ascii="Times New Roman" w:hAnsi="Times New Roman" w:cs="Times New Roman"/>
          <w:sz w:val="28"/>
          <w:szCs w:val="28"/>
        </w:rPr>
        <w:t xml:space="preserve">которые определяют </w:t>
      </w:r>
      <w:r w:rsidRPr="00254F85">
        <w:rPr>
          <w:rFonts w:ascii="Times New Roman" w:hAnsi="Times New Roman" w:cs="Times New Roman"/>
          <w:sz w:val="28"/>
          <w:szCs w:val="28"/>
        </w:rPr>
        <w:t xml:space="preserve"> цель познания, </w:t>
      </w:r>
      <w:r w:rsidR="00254F85">
        <w:rPr>
          <w:rFonts w:ascii="Times New Roman" w:hAnsi="Times New Roman" w:cs="Times New Roman"/>
          <w:sz w:val="28"/>
          <w:szCs w:val="28"/>
        </w:rPr>
        <w:t xml:space="preserve">помогают </w:t>
      </w:r>
      <w:r w:rsidRPr="00254F85">
        <w:rPr>
          <w:rFonts w:ascii="Times New Roman" w:hAnsi="Times New Roman" w:cs="Times New Roman"/>
          <w:sz w:val="28"/>
          <w:szCs w:val="28"/>
        </w:rPr>
        <w:t>планировать деятельность педагога и ребёнка на каждом отдельном этапе (ознакомительном, моделирования, практическом, применения), прогнозировать  результа</w:t>
      </w:r>
      <w:r w:rsidR="00D00307" w:rsidRPr="00254F85">
        <w:rPr>
          <w:rFonts w:ascii="Times New Roman" w:hAnsi="Times New Roman" w:cs="Times New Roman"/>
          <w:sz w:val="28"/>
          <w:szCs w:val="28"/>
        </w:rPr>
        <w:t>т и своевременно корректировать (приложение 6</w:t>
      </w:r>
      <w:r w:rsidR="004768A7" w:rsidRPr="00254F85">
        <w:rPr>
          <w:rFonts w:ascii="Times New Roman" w:hAnsi="Times New Roman" w:cs="Times New Roman"/>
          <w:sz w:val="28"/>
          <w:szCs w:val="28"/>
        </w:rPr>
        <w:t>)</w:t>
      </w:r>
      <w:r w:rsidR="00D00307" w:rsidRPr="00254F85">
        <w:rPr>
          <w:rFonts w:ascii="Times New Roman" w:hAnsi="Times New Roman" w:cs="Times New Roman"/>
          <w:sz w:val="28"/>
          <w:szCs w:val="28"/>
        </w:rPr>
        <w:t>.</w:t>
      </w:r>
    </w:p>
    <w:p w:rsidR="00F350C5" w:rsidRDefault="00BB4911" w:rsidP="000E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911">
        <w:rPr>
          <w:rFonts w:ascii="Times New Roman" w:eastAsia="Times New Roman" w:hAnsi="Times New Roman" w:cs="Times New Roman"/>
          <w:sz w:val="28"/>
          <w:szCs w:val="28"/>
        </w:rPr>
        <w:t xml:space="preserve">Для профилактики нарушений письма </w:t>
      </w:r>
      <w:r w:rsidR="000820A3">
        <w:rPr>
          <w:rFonts w:ascii="Times New Roman" w:eastAsia="Times New Roman" w:hAnsi="Times New Roman" w:cs="Times New Roman"/>
          <w:sz w:val="28"/>
          <w:szCs w:val="28"/>
        </w:rPr>
        <w:t>параллельно ведётся работа по уточнению и расширению зрительных представлений</w:t>
      </w:r>
      <w:r w:rsidRPr="00BB4911">
        <w:rPr>
          <w:rFonts w:ascii="Times New Roman" w:eastAsia="Times New Roman" w:hAnsi="Times New Roman" w:cs="Times New Roman"/>
          <w:sz w:val="28"/>
          <w:szCs w:val="28"/>
        </w:rPr>
        <w:t xml:space="preserve"> детей о форме, цвете, величине. Даются задания типа «Что исчезло? Нарисуй по памяти». Формирование пространственных представлений и речевого обозначения пространственных отношений. Сюда входит работа над пространственными </w:t>
      </w:r>
      <w:r w:rsidRPr="00BB4911">
        <w:rPr>
          <w:rFonts w:ascii="Times New Roman" w:eastAsia="Times New Roman" w:hAnsi="Times New Roman" w:cs="Times New Roman"/>
          <w:sz w:val="28"/>
          <w:szCs w:val="28"/>
        </w:rPr>
        <w:lastRenderedPageBreak/>
        <w:t>предлогами. Усвоение ребенком смыслового значения предлогов и понятий: вверху-вниз</w:t>
      </w:r>
      <w:r w:rsidR="004768A7">
        <w:rPr>
          <w:rFonts w:ascii="Times New Roman" w:eastAsia="Times New Roman" w:hAnsi="Times New Roman" w:cs="Times New Roman"/>
          <w:sz w:val="28"/>
          <w:szCs w:val="28"/>
        </w:rPr>
        <w:t xml:space="preserve">у, справа-слева помогают </w:t>
      </w:r>
      <w:r w:rsidR="00B826F3">
        <w:rPr>
          <w:rFonts w:ascii="Times New Roman" w:eastAsia="Times New Roman" w:hAnsi="Times New Roman" w:cs="Times New Roman"/>
          <w:sz w:val="28"/>
          <w:szCs w:val="28"/>
        </w:rPr>
        <w:t>пособия Н.В.Нищевой</w:t>
      </w:r>
      <w:r w:rsidRPr="00BB491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826F3" w:rsidRDefault="002C3E47" w:rsidP="002B1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768A7">
        <w:rPr>
          <w:rFonts w:ascii="Times New Roman" w:eastAsia="Times New Roman" w:hAnsi="Times New Roman" w:cs="Times New Roman"/>
          <w:sz w:val="28"/>
          <w:szCs w:val="28"/>
        </w:rPr>
        <w:t>Особым направ</w:t>
      </w:r>
      <w:r w:rsidR="0025330A">
        <w:rPr>
          <w:rFonts w:ascii="Times New Roman" w:eastAsia="Times New Roman" w:hAnsi="Times New Roman" w:cs="Times New Roman"/>
          <w:sz w:val="28"/>
          <w:szCs w:val="28"/>
        </w:rPr>
        <w:t xml:space="preserve">лением деятельности </w:t>
      </w:r>
      <w:r w:rsidR="004768A7">
        <w:rPr>
          <w:rFonts w:ascii="Times New Roman" w:eastAsia="Times New Roman" w:hAnsi="Times New Roman" w:cs="Times New Roman"/>
          <w:sz w:val="28"/>
          <w:szCs w:val="28"/>
        </w:rPr>
        <w:t>является  развитие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4768A7">
        <w:rPr>
          <w:rFonts w:ascii="Times New Roman" w:eastAsia="Times New Roman" w:hAnsi="Times New Roman" w:cs="Times New Roman"/>
          <w:sz w:val="28"/>
          <w:szCs w:val="28"/>
        </w:rPr>
        <w:t xml:space="preserve">рительного восприятия. </w:t>
      </w:r>
      <w:r w:rsidR="00BB4911" w:rsidRPr="00BB49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A95">
        <w:rPr>
          <w:rFonts w:ascii="Times New Roman" w:eastAsia="Times New Roman" w:hAnsi="Times New Roman" w:cs="Times New Roman"/>
          <w:sz w:val="28"/>
          <w:szCs w:val="28"/>
        </w:rPr>
        <w:t>Работа орг</w:t>
      </w:r>
      <w:r w:rsidR="00D00307">
        <w:rPr>
          <w:rFonts w:ascii="Times New Roman" w:eastAsia="Times New Roman" w:hAnsi="Times New Roman" w:cs="Times New Roman"/>
          <w:sz w:val="28"/>
          <w:szCs w:val="28"/>
        </w:rPr>
        <w:t>анизуется поэтапно (приложение 7</w:t>
      </w:r>
      <w:r w:rsidR="00D11A95">
        <w:rPr>
          <w:rFonts w:ascii="Times New Roman" w:eastAsia="Times New Roman" w:hAnsi="Times New Roman" w:cs="Times New Roman"/>
          <w:sz w:val="28"/>
          <w:szCs w:val="28"/>
        </w:rPr>
        <w:t>)</w:t>
      </w:r>
      <w:r w:rsidR="00D003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4F85" w:rsidRDefault="00254F85" w:rsidP="00D11A95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11A95" w:rsidRPr="002B1662" w:rsidRDefault="00D11A95" w:rsidP="00D11A95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2B1662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Сотрудничество с семьёй </w:t>
      </w:r>
    </w:p>
    <w:p w:rsidR="00D11A95" w:rsidRDefault="00D11A95" w:rsidP="002B1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Для достижения положительного результата неотъемлемым </w:t>
      </w:r>
      <w:r w:rsidRPr="002E57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условием является взаимодействие с семьёй воспитанников.</w:t>
      </w:r>
      <w:r w:rsidRPr="002E5734">
        <w:rPr>
          <w:rFonts w:ascii="Times New Roman" w:hAnsi="Times New Roman" w:cs="Times New Roman"/>
          <w:sz w:val="28"/>
          <w:szCs w:val="28"/>
        </w:rPr>
        <w:t xml:space="preserve"> Для этого разработан план сотрудничества с родителями, в который включены консультации, мастер-классы, круглые столы  по этой проблеме. Учителем-логопедом и другими специалистами дошкольного учреждения даются рекомендации, создаются буклеты, пр</w:t>
      </w:r>
      <w:r w:rsidR="00D00307">
        <w:rPr>
          <w:rFonts w:ascii="Times New Roman" w:hAnsi="Times New Roman" w:cs="Times New Roman"/>
          <w:sz w:val="28"/>
          <w:szCs w:val="28"/>
        </w:rPr>
        <w:t>оводятся индивидуальные беседы (приложение 8</w:t>
      </w:r>
      <w:r w:rsidR="0014588A">
        <w:rPr>
          <w:rFonts w:ascii="Times New Roman" w:hAnsi="Times New Roman" w:cs="Times New Roman"/>
          <w:sz w:val="28"/>
          <w:szCs w:val="28"/>
        </w:rPr>
        <w:t xml:space="preserve">, 9, </w:t>
      </w:r>
      <w:r w:rsidR="0014588A" w:rsidRPr="00254F85">
        <w:rPr>
          <w:rFonts w:ascii="Times New Roman" w:hAnsi="Times New Roman" w:cs="Times New Roman"/>
          <w:sz w:val="28"/>
          <w:szCs w:val="28"/>
        </w:rPr>
        <w:t>10</w:t>
      </w:r>
      <w:r w:rsidR="00D00307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C3E47" w:rsidRDefault="002C3E47" w:rsidP="00D11A9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11A95" w:rsidRDefault="00D11A95" w:rsidP="00D11A9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9338A">
        <w:rPr>
          <w:rFonts w:ascii="Times New Roman" w:hAnsi="Times New Roman" w:cs="Times New Roman"/>
          <w:b/>
          <w:bCs/>
          <w:sz w:val="28"/>
          <w:szCs w:val="28"/>
          <w:u w:val="single"/>
        </w:rPr>
        <w:t>Результативность</w:t>
      </w:r>
    </w:p>
    <w:p w:rsidR="00A474FB" w:rsidRDefault="00D11A95" w:rsidP="002B1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Для обследования фонематического слуха и </w:t>
      </w:r>
      <w:r w:rsidRPr="000609E0">
        <w:rPr>
          <w:rFonts w:ascii="Times New Roman" w:eastAsia="Times New Roman" w:hAnsi="Times New Roman" w:cs="Times New Roman"/>
          <w:sz w:val="28"/>
          <w:szCs w:val="28"/>
        </w:rPr>
        <w:t>готовности к звуковому анализу у детей дошкольного возраста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использовали экспресс-диагностику </w:t>
      </w:r>
      <w:r w:rsidRPr="000609E0">
        <w:rPr>
          <w:rFonts w:ascii="Times New Roman" w:eastAsia="Times New Roman" w:hAnsi="Times New Roman" w:cs="Times New Roman"/>
          <w:sz w:val="28"/>
          <w:szCs w:val="28"/>
        </w:rPr>
        <w:t>В.В.Коноваленко, С.В.Коноваленко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16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</w:t>
      </w:r>
      <w:r w:rsidR="00A474FB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="00DC4C8B">
        <w:rPr>
          <w:rFonts w:ascii="Times New Roman" w:eastAsia="Times New Roman" w:hAnsi="Times New Roman" w:cs="Times New Roman"/>
          <w:sz w:val="28"/>
          <w:szCs w:val="28"/>
        </w:rPr>
        <w:t xml:space="preserve"> 11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D11A95" w:rsidRPr="00D9338A" w:rsidRDefault="00D11A95" w:rsidP="00D11A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Обследование проводилось </w:t>
      </w:r>
      <w:r w:rsidRPr="00D9338A">
        <w:rPr>
          <w:rFonts w:ascii="Times New Roman" w:eastAsia="Times New Roman" w:hAnsi="Times New Roman" w:cs="Times New Roman"/>
          <w:sz w:val="28"/>
          <w:szCs w:val="28"/>
        </w:rPr>
        <w:t xml:space="preserve"> по 3 направлениям:</w:t>
      </w:r>
    </w:p>
    <w:p w:rsidR="00D11A95" w:rsidRPr="00D9338A" w:rsidRDefault="00D11A95" w:rsidP="00D11A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38A">
        <w:rPr>
          <w:rFonts w:ascii="Times New Roman" w:eastAsia="Times New Roman" w:hAnsi="Times New Roman" w:cs="Times New Roman"/>
          <w:sz w:val="28"/>
          <w:szCs w:val="28"/>
        </w:rPr>
        <w:t>1. Различение сходных фонем на слух.</w:t>
      </w:r>
    </w:p>
    <w:p w:rsidR="00D11A95" w:rsidRPr="00D9338A" w:rsidRDefault="00D11A95" w:rsidP="00D11A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38A">
        <w:rPr>
          <w:rFonts w:ascii="Times New Roman" w:eastAsia="Times New Roman" w:hAnsi="Times New Roman" w:cs="Times New Roman"/>
          <w:sz w:val="28"/>
          <w:szCs w:val="28"/>
        </w:rPr>
        <w:t>2. Различение сходных фонем в произношении.</w:t>
      </w:r>
    </w:p>
    <w:p w:rsidR="00D11A95" w:rsidRDefault="00D11A95" w:rsidP="00D11A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38A">
        <w:rPr>
          <w:rFonts w:ascii="Times New Roman" w:eastAsia="Times New Roman" w:hAnsi="Times New Roman" w:cs="Times New Roman"/>
          <w:sz w:val="28"/>
          <w:szCs w:val="28"/>
        </w:rPr>
        <w:t>3. Выявление готовности к звуковому анализу.</w:t>
      </w:r>
    </w:p>
    <w:p w:rsidR="00A474FB" w:rsidRDefault="002B1662" w:rsidP="002B1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Сравнивая результаты обследования фонематического слуха и звукового анализа по экспресс-диагностике  </w:t>
      </w:r>
      <w:r w:rsidRPr="000609E0">
        <w:rPr>
          <w:rFonts w:ascii="Times New Roman" w:eastAsia="Times New Roman" w:hAnsi="Times New Roman" w:cs="Times New Roman"/>
          <w:sz w:val="28"/>
          <w:szCs w:val="28"/>
        </w:rPr>
        <w:t>В.В.Коноваленко, С.В.Коноваленко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отмечаются положительная динамика. Большинство детей различают сходные фонемы на слух и по произношению; сформированы умения по проведению фонематического синтеза и анализа слов;  </w:t>
      </w:r>
      <w:r w:rsidR="00BB10F6">
        <w:rPr>
          <w:rFonts w:ascii="Times New Roman" w:eastAsia="Times New Roman" w:hAnsi="Times New Roman" w:cs="Times New Roman"/>
          <w:sz w:val="28"/>
          <w:szCs w:val="28"/>
        </w:rPr>
        <w:t>научились придумывать слова на заданные звуки и отбирать картинки.</w:t>
      </w:r>
    </w:p>
    <w:p w:rsidR="00BB10F6" w:rsidRDefault="00BB10F6" w:rsidP="002B1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Некоторые дети затрудняются при определении количества звуков и последовательности  их в словах; слабо дифференцируют оппозиционные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фонемы. При выполнении более сложных форм фонематического анализа наблюдаются незначительные трудности</w:t>
      </w:r>
      <w:r w:rsidR="0014588A">
        <w:rPr>
          <w:rFonts w:ascii="Times New Roman" w:eastAsia="Times New Roman" w:hAnsi="Times New Roman" w:cs="Times New Roman"/>
          <w:sz w:val="28"/>
          <w:szCs w:val="28"/>
        </w:rPr>
        <w:t xml:space="preserve"> (приложение 10)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B10F6" w:rsidRDefault="00BB10F6" w:rsidP="002B1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проведении повторного тестирования в конце года по состоянию мелкой моторики рук были получены результаты, свидетельствующие о том, что дети научились достаточно уверенно работать пальцами рук, заметно увеличился темп выполняемых движений, движения стали более координированными и точными. Постепенно кисть руки приобрела гибкость</w:t>
      </w:r>
      <w:r w:rsidR="0061244C">
        <w:rPr>
          <w:rFonts w:ascii="Times New Roman" w:eastAsia="Times New Roman" w:hAnsi="Times New Roman" w:cs="Times New Roman"/>
          <w:sz w:val="28"/>
          <w:szCs w:val="28"/>
        </w:rPr>
        <w:t>, появилась сог</w:t>
      </w:r>
      <w:r w:rsidR="0014588A">
        <w:rPr>
          <w:rFonts w:ascii="Times New Roman" w:eastAsia="Times New Roman" w:hAnsi="Times New Roman" w:cs="Times New Roman"/>
          <w:sz w:val="28"/>
          <w:szCs w:val="28"/>
        </w:rPr>
        <w:t>ласованность действий обеих рук (приложение 11,12).</w:t>
      </w:r>
    </w:p>
    <w:p w:rsidR="00BB10F6" w:rsidRDefault="0061244C" w:rsidP="002B1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моторной ловкости оказывает положительный эффект  на улучшение показателей развития речи.</w:t>
      </w:r>
    </w:p>
    <w:p w:rsidR="0061244C" w:rsidRDefault="0061244C" w:rsidP="00D11A95">
      <w:pPr>
        <w:spacing w:after="0" w:line="36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  <w:u w:val="single"/>
        </w:rPr>
      </w:pPr>
    </w:p>
    <w:p w:rsidR="00D11A95" w:rsidRDefault="00D11A95" w:rsidP="00D11A95">
      <w:pPr>
        <w:spacing w:after="0" w:line="36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  <w:u w:val="single"/>
        </w:rPr>
      </w:pPr>
      <w:r w:rsidRPr="00FE332B">
        <w:rPr>
          <w:rStyle w:val="a5"/>
          <w:rFonts w:ascii="Times New Roman" w:hAnsi="Times New Roman" w:cs="Times New Roman"/>
          <w:b/>
          <w:i w:val="0"/>
          <w:sz w:val="28"/>
          <w:szCs w:val="28"/>
          <w:u w:val="single"/>
        </w:rPr>
        <w:t>Адресная направленность</w:t>
      </w:r>
    </w:p>
    <w:p w:rsidR="0061244C" w:rsidRDefault="0061244C" w:rsidP="0061244C">
      <w:pPr>
        <w:spacing w:after="0" w:line="360" w:lineRule="auto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sz w:val="28"/>
          <w:szCs w:val="28"/>
        </w:rPr>
        <w:t>Предлагаемый практический материал позволит педагогам вести коррекционную работу с детьми старшего дошкольного возраста целенаправленно и планомерно.</w:t>
      </w:r>
    </w:p>
    <w:p w:rsidR="0061244C" w:rsidRDefault="0061244C" w:rsidP="0061244C">
      <w:pPr>
        <w:spacing w:after="0" w:line="360" w:lineRule="auto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61244C">
        <w:rPr>
          <w:rStyle w:val="a5"/>
          <w:rFonts w:ascii="Times New Roman" w:hAnsi="Times New Roman" w:cs="Times New Roman"/>
          <w:i w:val="0"/>
          <w:sz w:val="28"/>
          <w:szCs w:val="28"/>
        </w:rPr>
        <w:t>Опыт работы</w:t>
      </w:r>
      <w:r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будет полезен и интересен воспитателям и другим специалистам, работающим  в системе дошкольного образования, а также родителям, которые заинтересованы в успешном развитии своих детей.</w:t>
      </w:r>
    </w:p>
    <w:p w:rsidR="00FC7642" w:rsidRDefault="00FC7642" w:rsidP="0061244C">
      <w:pPr>
        <w:spacing w:after="0" w:line="360" w:lineRule="auto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FC7642" w:rsidRDefault="00FC7642" w:rsidP="0061244C">
      <w:pPr>
        <w:spacing w:after="0" w:line="360" w:lineRule="auto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FC7642" w:rsidRDefault="00FC7642" w:rsidP="0061244C">
      <w:pPr>
        <w:spacing w:after="0" w:line="360" w:lineRule="auto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FC7642" w:rsidRDefault="00FC7642" w:rsidP="0061244C">
      <w:pPr>
        <w:spacing w:after="0" w:line="360" w:lineRule="auto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FC7642" w:rsidRDefault="00FC7642" w:rsidP="0061244C">
      <w:pPr>
        <w:spacing w:after="0" w:line="360" w:lineRule="auto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FC7642" w:rsidRDefault="00FC7642" w:rsidP="0061244C">
      <w:pPr>
        <w:spacing w:after="0" w:line="360" w:lineRule="auto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FC7642" w:rsidRDefault="00FC7642" w:rsidP="0061244C">
      <w:pPr>
        <w:spacing w:after="0" w:line="360" w:lineRule="auto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FC7642" w:rsidRDefault="00FC7642" w:rsidP="0061244C">
      <w:pPr>
        <w:spacing w:after="0" w:line="360" w:lineRule="auto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FC7642" w:rsidRDefault="00FC7642" w:rsidP="0061244C">
      <w:pPr>
        <w:spacing w:after="0" w:line="360" w:lineRule="auto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FC7642" w:rsidRDefault="00FC7642" w:rsidP="0061244C">
      <w:pPr>
        <w:spacing w:after="0" w:line="360" w:lineRule="auto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FC7642" w:rsidRDefault="00FC7642" w:rsidP="0061244C">
      <w:pPr>
        <w:spacing w:after="0" w:line="360" w:lineRule="auto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FC7642" w:rsidRDefault="00FC7642" w:rsidP="0061244C">
      <w:pPr>
        <w:spacing w:after="0" w:line="360" w:lineRule="auto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FC7642" w:rsidRDefault="009E256E" w:rsidP="009E256E">
      <w:pPr>
        <w:spacing w:after="0" w:line="360" w:lineRule="auto"/>
        <w:ind w:firstLine="709"/>
        <w:jc w:val="center"/>
        <w:rPr>
          <w:rStyle w:val="a5"/>
          <w:rFonts w:ascii="Times New Roman" w:hAnsi="Times New Roman" w:cs="Times New Roman"/>
          <w:i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sz w:val="28"/>
          <w:szCs w:val="28"/>
        </w:rPr>
        <w:lastRenderedPageBreak/>
        <w:t>Л</w:t>
      </w:r>
      <w:r w:rsidR="00FC7642">
        <w:rPr>
          <w:rStyle w:val="a5"/>
          <w:rFonts w:ascii="Times New Roman" w:hAnsi="Times New Roman" w:cs="Times New Roman"/>
          <w:i w:val="0"/>
          <w:sz w:val="28"/>
          <w:szCs w:val="28"/>
        </w:rPr>
        <w:t>итератур</w:t>
      </w:r>
      <w:r>
        <w:rPr>
          <w:rStyle w:val="a5"/>
          <w:rFonts w:ascii="Times New Roman" w:hAnsi="Times New Roman" w:cs="Times New Roman"/>
          <w:i w:val="0"/>
          <w:sz w:val="28"/>
          <w:szCs w:val="28"/>
        </w:rPr>
        <w:t>а</w:t>
      </w:r>
    </w:p>
    <w:p w:rsidR="00554BA1" w:rsidRDefault="00554BA1" w:rsidP="0061244C">
      <w:pPr>
        <w:spacing w:after="0" w:line="360" w:lineRule="auto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FC7642" w:rsidRDefault="00FC7642" w:rsidP="009E256E">
      <w:pPr>
        <w:pStyle w:val="a3"/>
        <w:numPr>
          <w:ilvl w:val="0"/>
          <w:numId w:val="20"/>
        </w:numPr>
        <w:spacing w:after="0" w:line="360" w:lineRule="auto"/>
        <w:ind w:left="0"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sz w:val="28"/>
          <w:szCs w:val="28"/>
        </w:rPr>
        <w:t>Безруких</w:t>
      </w:r>
      <w:r w:rsidR="009E256E" w:rsidRPr="009E256E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E256E">
        <w:rPr>
          <w:rStyle w:val="a5"/>
          <w:rFonts w:ascii="Times New Roman" w:hAnsi="Times New Roman" w:cs="Times New Roman"/>
          <w:i w:val="0"/>
          <w:sz w:val="28"/>
          <w:szCs w:val="28"/>
        </w:rPr>
        <w:t>М.М.</w:t>
      </w:r>
      <w:r>
        <w:rPr>
          <w:rStyle w:val="a5"/>
          <w:rFonts w:ascii="Times New Roman" w:hAnsi="Times New Roman" w:cs="Times New Roman"/>
          <w:i w:val="0"/>
          <w:sz w:val="28"/>
          <w:szCs w:val="28"/>
        </w:rPr>
        <w:t>, Филиппова</w:t>
      </w:r>
      <w:r w:rsidR="009E256E" w:rsidRPr="009E256E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E256E">
        <w:rPr>
          <w:rStyle w:val="a5"/>
          <w:rFonts w:ascii="Times New Roman" w:hAnsi="Times New Roman" w:cs="Times New Roman"/>
          <w:i w:val="0"/>
          <w:sz w:val="28"/>
          <w:szCs w:val="28"/>
        </w:rPr>
        <w:t>Т.А..</w:t>
      </w:r>
      <w:r w:rsidR="00F73786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Style w:val="a5"/>
          <w:rFonts w:ascii="Times New Roman" w:hAnsi="Times New Roman" w:cs="Times New Roman"/>
          <w:i w:val="0"/>
          <w:sz w:val="28"/>
          <w:szCs w:val="28"/>
        </w:rPr>
        <w:t>Ступеньки к школе. Тренируем пал</w:t>
      </w:r>
      <w:r w:rsidR="00F73786">
        <w:rPr>
          <w:rStyle w:val="a5"/>
          <w:rFonts w:ascii="Times New Roman" w:hAnsi="Times New Roman" w:cs="Times New Roman"/>
          <w:i w:val="0"/>
          <w:sz w:val="28"/>
          <w:szCs w:val="28"/>
        </w:rPr>
        <w:t>ьчики.  Санкт-Петербург, 2001г.</w:t>
      </w:r>
    </w:p>
    <w:p w:rsidR="009E256E" w:rsidRDefault="009E256E" w:rsidP="009E256E">
      <w:pPr>
        <w:pStyle w:val="a3"/>
        <w:numPr>
          <w:ilvl w:val="0"/>
          <w:numId w:val="20"/>
        </w:numPr>
        <w:spacing w:after="0" w:line="360" w:lineRule="auto"/>
        <w:ind w:left="0"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sz w:val="28"/>
          <w:szCs w:val="28"/>
        </w:rPr>
        <w:t>Ефименкова</w:t>
      </w:r>
      <w:r w:rsidRPr="009E256E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Style w:val="a5"/>
          <w:rFonts w:ascii="Times New Roman" w:hAnsi="Times New Roman" w:cs="Times New Roman"/>
          <w:i w:val="0"/>
          <w:sz w:val="28"/>
          <w:szCs w:val="28"/>
        </w:rPr>
        <w:t>Л.Н. Коррекция устной и письменной речи учащихся начальных классов. – М., 1991</w:t>
      </w:r>
    </w:p>
    <w:p w:rsidR="00F73786" w:rsidRDefault="00F73786" w:rsidP="009E256E">
      <w:pPr>
        <w:pStyle w:val="a3"/>
        <w:numPr>
          <w:ilvl w:val="0"/>
          <w:numId w:val="20"/>
        </w:numPr>
        <w:spacing w:after="0" w:line="360" w:lineRule="auto"/>
        <w:ind w:left="0"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Корнев </w:t>
      </w:r>
      <w:r w:rsidR="009E256E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А.Н. </w:t>
      </w:r>
      <w:r>
        <w:rPr>
          <w:rStyle w:val="a5"/>
          <w:rFonts w:ascii="Times New Roman" w:hAnsi="Times New Roman" w:cs="Times New Roman"/>
          <w:i w:val="0"/>
          <w:sz w:val="28"/>
          <w:szCs w:val="28"/>
        </w:rPr>
        <w:t>Нарушения чтения и письма у детей. – СПб.: Речь, 2003</w:t>
      </w:r>
    </w:p>
    <w:p w:rsidR="00F73786" w:rsidRPr="00F73786" w:rsidRDefault="00F73786" w:rsidP="009E256E">
      <w:pPr>
        <w:pStyle w:val="a3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3786">
        <w:rPr>
          <w:rFonts w:ascii="Times New Roman" w:hAnsi="Times New Roman" w:cs="Times New Roman"/>
          <w:sz w:val="28"/>
          <w:szCs w:val="28"/>
        </w:rPr>
        <w:t>Логинова</w:t>
      </w:r>
      <w:r w:rsidR="009E256E" w:rsidRPr="009E256E">
        <w:rPr>
          <w:rFonts w:ascii="Times New Roman" w:hAnsi="Times New Roman" w:cs="Times New Roman"/>
          <w:sz w:val="28"/>
          <w:szCs w:val="28"/>
        </w:rPr>
        <w:t xml:space="preserve"> </w:t>
      </w:r>
      <w:r w:rsidR="009E256E">
        <w:rPr>
          <w:rFonts w:ascii="Times New Roman" w:hAnsi="Times New Roman" w:cs="Times New Roman"/>
          <w:sz w:val="28"/>
          <w:szCs w:val="28"/>
        </w:rPr>
        <w:t>Е.А.</w:t>
      </w:r>
      <w:r w:rsidRPr="00F73786">
        <w:rPr>
          <w:rFonts w:ascii="Times New Roman" w:hAnsi="Times New Roman" w:cs="Times New Roman"/>
          <w:sz w:val="28"/>
          <w:szCs w:val="28"/>
        </w:rPr>
        <w:t xml:space="preserve"> Нарушения письма. Учебное пособие. / Под ред. Волковой Л.С. - СПб.: Детство-Пресс, 2004</w:t>
      </w:r>
    </w:p>
    <w:p w:rsidR="009E256E" w:rsidRDefault="009E256E" w:rsidP="009E256E">
      <w:pPr>
        <w:pStyle w:val="a3"/>
        <w:numPr>
          <w:ilvl w:val="0"/>
          <w:numId w:val="20"/>
        </w:numPr>
        <w:spacing w:after="0" w:line="360" w:lineRule="auto"/>
        <w:ind w:left="0"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sz w:val="28"/>
          <w:szCs w:val="28"/>
        </w:rPr>
        <w:t>Моисеева</w:t>
      </w:r>
      <w:r w:rsidRPr="009E256E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Style w:val="a5"/>
          <w:rFonts w:ascii="Times New Roman" w:hAnsi="Times New Roman" w:cs="Times New Roman"/>
          <w:i w:val="0"/>
          <w:sz w:val="28"/>
          <w:szCs w:val="28"/>
        </w:rPr>
        <w:t>Л.Г.  Готовим руку к письму. - М., 2000 г.</w:t>
      </w:r>
    </w:p>
    <w:p w:rsidR="00F73786" w:rsidRPr="00F73786" w:rsidRDefault="00F73786" w:rsidP="009E256E">
      <w:pPr>
        <w:pStyle w:val="a3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3786">
        <w:rPr>
          <w:rFonts w:ascii="Times New Roman" w:hAnsi="Times New Roman" w:cs="Times New Roman"/>
          <w:sz w:val="28"/>
          <w:szCs w:val="28"/>
        </w:rPr>
        <w:t>Парамонова</w:t>
      </w:r>
      <w:r w:rsidR="009E256E" w:rsidRPr="009E256E">
        <w:rPr>
          <w:rFonts w:ascii="Times New Roman" w:hAnsi="Times New Roman" w:cs="Times New Roman"/>
          <w:sz w:val="28"/>
          <w:szCs w:val="28"/>
        </w:rPr>
        <w:t xml:space="preserve"> </w:t>
      </w:r>
      <w:r w:rsidR="009E256E">
        <w:rPr>
          <w:rFonts w:ascii="Times New Roman" w:hAnsi="Times New Roman" w:cs="Times New Roman"/>
          <w:sz w:val="28"/>
          <w:szCs w:val="28"/>
        </w:rPr>
        <w:t>Л.Г.</w:t>
      </w:r>
      <w:r w:rsidRPr="00F73786">
        <w:rPr>
          <w:rFonts w:ascii="Times New Roman" w:hAnsi="Times New Roman" w:cs="Times New Roman"/>
          <w:sz w:val="28"/>
          <w:szCs w:val="28"/>
        </w:rPr>
        <w:t xml:space="preserve"> Предупреждение и устранение дисграфии у детей - СПб.: </w:t>
      </w:r>
      <w:r w:rsidR="009E256E">
        <w:rPr>
          <w:rFonts w:ascii="Times New Roman" w:hAnsi="Times New Roman" w:cs="Times New Roman"/>
          <w:sz w:val="28"/>
          <w:szCs w:val="28"/>
        </w:rPr>
        <w:t xml:space="preserve"> </w:t>
      </w:r>
      <w:r w:rsidRPr="00F73786">
        <w:rPr>
          <w:rFonts w:ascii="Times New Roman" w:hAnsi="Times New Roman" w:cs="Times New Roman"/>
          <w:sz w:val="28"/>
          <w:szCs w:val="28"/>
        </w:rPr>
        <w:t>Союз, 2001</w:t>
      </w:r>
    </w:p>
    <w:p w:rsidR="00FC7642" w:rsidRPr="00FC7642" w:rsidRDefault="00FC7642" w:rsidP="00FC7642">
      <w:pPr>
        <w:pStyle w:val="a3"/>
        <w:spacing w:after="0" w:line="360" w:lineRule="auto"/>
        <w:ind w:left="106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61244C" w:rsidRPr="0061244C" w:rsidRDefault="0061244C" w:rsidP="0061244C">
      <w:pPr>
        <w:spacing w:after="0" w:line="360" w:lineRule="auto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61244C" w:rsidRPr="00FE332B" w:rsidRDefault="0061244C" w:rsidP="0061244C">
      <w:pPr>
        <w:spacing w:after="0" w:line="360" w:lineRule="auto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2B1662" w:rsidRDefault="00D11A95" w:rsidP="002B166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11A95" w:rsidRPr="00FE332B" w:rsidRDefault="00D11A95" w:rsidP="00D11A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11A95" w:rsidRPr="00FE332B" w:rsidSect="00AF2029">
      <w:footerReference w:type="default" r:id="rId8"/>
      <w:pgSz w:w="11906" w:h="16838" w:code="9"/>
      <w:pgMar w:top="851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5D2" w:rsidRDefault="000C15D2" w:rsidP="00297C4C">
      <w:pPr>
        <w:spacing w:after="0" w:line="240" w:lineRule="auto"/>
      </w:pPr>
      <w:r>
        <w:separator/>
      </w:r>
    </w:p>
  </w:endnote>
  <w:endnote w:type="continuationSeparator" w:id="1">
    <w:p w:rsidR="000C15D2" w:rsidRDefault="000C15D2" w:rsidP="00297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1258"/>
    </w:sdtPr>
    <w:sdtContent>
      <w:p w:rsidR="00297C4C" w:rsidRDefault="00311A4B">
        <w:pPr>
          <w:pStyle w:val="ab"/>
          <w:jc w:val="center"/>
        </w:pPr>
        <w:fldSimple w:instr=" PAGE   \* MERGEFORMAT ">
          <w:r w:rsidR="00C17F9E">
            <w:rPr>
              <w:noProof/>
            </w:rPr>
            <w:t>6</w:t>
          </w:r>
        </w:fldSimple>
      </w:p>
    </w:sdtContent>
  </w:sdt>
  <w:p w:rsidR="00297C4C" w:rsidRDefault="00297C4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5D2" w:rsidRDefault="000C15D2" w:rsidP="00297C4C">
      <w:pPr>
        <w:spacing w:after="0" w:line="240" w:lineRule="auto"/>
      </w:pPr>
      <w:r>
        <w:separator/>
      </w:r>
    </w:p>
  </w:footnote>
  <w:footnote w:type="continuationSeparator" w:id="1">
    <w:p w:rsidR="000C15D2" w:rsidRDefault="000C15D2" w:rsidP="00297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C72D4"/>
    <w:multiLevelType w:val="hybridMultilevel"/>
    <w:tmpl w:val="9B385E8C"/>
    <w:lvl w:ilvl="0" w:tplc="E06E5B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5A4A24"/>
    <w:multiLevelType w:val="multilevel"/>
    <w:tmpl w:val="2B386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2D16A3"/>
    <w:multiLevelType w:val="hybridMultilevel"/>
    <w:tmpl w:val="1D885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03982"/>
    <w:multiLevelType w:val="hybridMultilevel"/>
    <w:tmpl w:val="BDACF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5EF2892"/>
    <w:multiLevelType w:val="multilevel"/>
    <w:tmpl w:val="25A47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FE2A11"/>
    <w:multiLevelType w:val="hybridMultilevel"/>
    <w:tmpl w:val="125499B2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2F2143CA"/>
    <w:multiLevelType w:val="hybridMultilevel"/>
    <w:tmpl w:val="B68CAA58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34393D0F"/>
    <w:multiLevelType w:val="hybridMultilevel"/>
    <w:tmpl w:val="7A78DBF0"/>
    <w:lvl w:ilvl="0" w:tplc="7440465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B76672"/>
    <w:multiLevelType w:val="multilevel"/>
    <w:tmpl w:val="C5445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2E5915"/>
    <w:multiLevelType w:val="hybridMultilevel"/>
    <w:tmpl w:val="798688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CB0E5F"/>
    <w:multiLevelType w:val="hybridMultilevel"/>
    <w:tmpl w:val="F6360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D35EBD"/>
    <w:multiLevelType w:val="hybridMultilevel"/>
    <w:tmpl w:val="67FA7060"/>
    <w:lvl w:ilvl="0" w:tplc="0419000B">
      <w:start w:val="1"/>
      <w:numFmt w:val="bullet"/>
      <w:lvlText w:val=""/>
      <w:lvlJc w:val="left"/>
      <w:pPr>
        <w:ind w:left="15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12">
    <w:nsid w:val="6F9035CF"/>
    <w:multiLevelType w:val="hybridMultilevel"/>
    <w:tmpl w:val="F19C6C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08B4FA1"/>
    <w:multiLevelType w:val="hybridMultilevel"/>
    <w:tmpl w:val="16D65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996D18"/>
    <w:multiLevelType w:val="hybridMultilevel"/>
    <w:tmpl w:val="0CAC81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4F59A5"/>
    <w:multiLevelType w:val="hybridMultilevel"/>
    <w:tmpl w:val="B3CC23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9C7CC2"/>
    <w:multiLevelType w:val="hybridMultilevel"/>
    <w:tmpl w:val="C62E7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71572F"/>
    <w:multiLevelType w:val="hybridMultilevel"/>
    <w:tmpl w:val="E69C6B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2420BF"/>
    <w:multiLevelType w:val="hybridMultilevel"/>
    <w:tmpl w:val="EDF8F4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8A363F"/>
    <w:multiLevelType w:val="hybridMultilevel"/>
    <w:tmpl w:val="9EB2B072"/>
    <w:lvl w:ilvl="0" w:tplc="0419000B">
      <w:start w:val="1"/>
      <w:numFmt w:val="bullet"/>
      <w:lvlText w:val=""/>
      <w:lvlJc w:val="left"/>
      <w:pPr>
        <w:ind w:left="125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4"/>
  </w:num>
  <w:num w:numId="4">
    <w:abstractNumId w:val="8"/>
  </w:num>
  <w:num w:numId="5">
    <w:abstractNumId w:val="1"/>
  </w:num>
  <w:num w:numId="6">
    <w:abstractNumId w:val="7"/>
  </w:num>
  <w:num w:numId="7">
    <w:abstractNumId w:val="19"/>
  </w:num>
  <w:num w:numId="8">
    <w:abstractNumId w:val="11"/>
  </w:num>
  <w:num w:numId="9">
    <w:abstractNumId w:val="18"/>
  </w:num>
  <w:num w:numId="10">
    <w:abstractNumId w:val="6"/>
  </w:num>
  <w:num w:numId="11">
    <w:abstractNumId w:val="15"/>
  </w:num>
  <w:num w:numId="12">
    <w:abstractNumId w:val="9"/>
  </w:num>
  <w:num w:numId="13">
    <w:abstractNumId w:val="10"/>
  </w:num>
  <w:num w:numId="14">
    <w:abstractNumId w:val="3"/>
  </w:num>
  <w:num w:numId="15">
    <w:abstractNumId w:val="2"/>
  </w:num>
  <w:num w:numId="16">
    <w:abstractNumId w:val="13"/>
  </w:num>
  <w:num w:numId="17">
    <w:abstractNumId w:val="14"/>
  </w:num>
  <w:num w:numId="18">
    <w:abstractNumId w:val="17"/>
  </w:num>
  <w:num w:numId="19">
    <w:abstractNumId w:val="0"/>
  </w:num>
  <w:num w:numId="20">
    <w:abstractNumId w:val="5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0E1F"/>
    <w:rsid w:val="00025224"/>
    <w:rsid w:val="00025DBF"/>
    <w:rsid w:val="000609E0"/>
    <w:rsid w:val="000820A3"/>
    <w:rsid w:val="000959BC"/>
    <w:rsid w:val="000C15D2"/>
    <w:rsid w:val="000E4DE8"/>
    <w:rsid w:val="000E65FC"/>
    <w:rsid w:val="00110612"/>
    <w:rsid w:val="00125F89"/>
    <w:rsid w:val="00142F9A"/>
    <w:rsid w:val="0014588A"/>
    <w:rsid w:val="00147FC2"/>
    <w:rsid w:val="00151A81"/>
    <w:rsid w:val="00174F1D"/>
    <w:rsid w:val="00181C5B"/>
    <w:rsid w:val="001922C9"/>
    <w:rsid w:val="001951C5"/>
    <w:rsid w:val="001A228B"/>
    <w:rsid w:val="001A3EFA"/>
    <w:rsid w:val="001A3FDA"/>
    <w:rsid w:val="001C26AA"/>
    <w:rsid w:val="001D779E"/>
    <w:rsid w:val="001E3D9E"/>
    <w:rsid w:val="002020D7"/>
    <w:rsid w:val="0022263F"/>
    <w:rsid w:val="00226198"/>
    <w:rsid w:val="002473CE"/>
    <w:rsid w:val="0025330A"/>
    <w:rsid w:val="00254F85"/>
    <w:rsid w:val="0027541C"/>
    <w:rsid w:val="002807F5"/>
    <w:rsid w:val="00290257"/>
    <w:rsid w:val="00297C4C"/>
    <w:rsid w:val="002B1662"/>
    <w:rsid w:val="002C3E47"/>
    <w:rsid w:val="002D7337"/>
    <w:rsid w:val="002D7757"/>
    <w:rsid w:val="002E5734"/>
    <w:rsid w:val="0030067C"/>
    <w:rsid w:val="00311A4B"/>
    <w:rsid w:val="00326245"/>
    <w:rsid w:val="00341A5B"/>
    <w:rsid w:val="00343A53"/>
    <w:rsid w:val="00352EBD"/>
    <w:rsid w:val="003C36B4"/>
    <w:rsid w:val="003D07BA"/>
    <w:rsid w:val="003F71E2"/>
    <w:rsid w:val="00413176"/>
    <w:rsid w:val="00423C52"/>
    <w:rsid w:val="00434607"/>
    <w:rsid w:val="00434AC0"/>
    <w:rsid w:val="004537A9"/>
    <w:rsid w:val="004768A7"/>
    <w:rsid w:val="00492D12"/>
    <w:rsid w:val="0049727D"/>
    <w:rsid w:val="004A2868"/>
    <w:rsid w:val="004D4030"/>
    <w:rsid w:val="004F3921"/>
    <w:rsid w:val="00521E0C"/>
    <w:rsid w:val="00554BA1"/>
    <w:rsid w:val="005912AF"/>
    <w:rsid w:val="00595407"/>
    <w:rsid w:val="00600226"/>
    <w:rsid w:val="0061244C"/>
    <w:rsid w:val="00612BC9"/>
    <w:rsid w:val="00616244"/>
    <w:rsid w:val="00640BCC"/>
    <w:rsid w:val="006469B0"/>
    <w:rsid w:val="006641E6"/>
    <w:rsid w:val="00685050"/>
    <w:rsid w:val="00697B36"/>
    <w:rsid w:val="006B2100"/>
    <w:rsid w:val="006B37A4"/>
    <w:rsid w:val="006B3F22"/>
    <w:rsid w:val="006B4223"/>
    <w:rsid w:val="006B6230"/>
    <w:rsid w:val="006D585C"/>
    <w:rsid w:val="00717AA5"/>
    <w:rsid w:val="00726923"/>
    <w:rsid w:val="00736454"/>
    <w:rsid w:val="00757F20"/>
    <w:rsid w:val="007A14CF"/>
    <w:rsid w:val="007B7282"/>
    <w:rsid w:val="007D0E38"/>
    <w:rsid w:val="007D4555"/>
    <w:rsid w:val="007D7D5B"/>
    <w:rsid w:val="00802302"/>
    <w:rsid w:val="008042A7"/>
    <w:rsid w:val="0081758B"/>
    <w:rsid w:val="008252B4"/>
    <w:rsid w:val="0087203D"/>
    <w:rsid w:val="0089218A"/>
    <w:rsid w:val="00896424"/>
    <w:rsid w:val="008A5F69"/>
    <w:rsid w:val="009451BC"/>
    <w:rsid w:val="009467B1"/>
    <w:rsid w:val="00962251"/>
    <w:rsid w:val="00983552"/>
    <w:rsid w:val="009C2391"/>
    <w:rsid w:val="009C472F"/>
    <w:rsid w:val="009E256E"/>
    <w:rsid w:val="00A16A65"/>
    <w:rsid w:val="00A474FB"/>
    <w:rsid w:val="00A51BE3"/>
    <w:rsid w:val="00A76617"/>
    <w:rsid w:val="00AC1C01"/>
    <w:rsid w:val="00AD7A5F"/>
    <w:rsid w:val="00AF2029"/>
    <w:rsid w:val="00AF4E2B"/>
    <w:rsid w:val="00B13AC0"/>
    <w:rsid w:val="00B2006F"/>
    <w:rsid w:val="00B50FF8"/>
    <w:rsid w:val="00B81B07"/>
    <w:rsid w:val="00B826F3"/>
    <w:rsid w:val="00B86064"/>
    <w:rsid w:val="00BB10F6"/>
    <w:rsid w:val="00BB4911"/>
    <w:rsid w:val="00BD06E8"/>
    <w:rsid w:val="00C12433"/>
    <w:rsid w:val="00C17F9E"/>
    <w:rsid w:val="00C45471"/>
    <w:rsid w:val="00C76399"/>
    <w:rsid w:val="00C84F0E"/>
    <w:rsid w:val="00D00307"/>
    <w:rsid w:val="00D11A95"/>
    <w:rsid w:val="00D13CFE"/>
    <w:rsid w:val="00D27AD9"/>
    <w:rsid w:val="00D346F8"/>
    <w:rsid w:val="00D35DD0"/>
    <w:rsid w:val="00D832B6"/>
    <w:rsid w:val="00DC4C8B"/>
    <w:rsid w:val="00DE4B03"/>
    <w:rsid w:val="00DE67C5"/>
    <w:rsid w:val="00DF7115"/>
    <w:rsid w:val="00E35E38"/>
    <w:rsid w:val="00E41AFA"/>
    <w:rsid w:val="00E54145"/>
    <w:rsid w:val="00E57891"/>
    <w:rsid w:val="00E719F7"/>
    <w:rsid w:val="00E75C28"/>
    <w:rsid w:val="00E80685"/>
    <w:rsid w:val="00EB058A"/>
    <w:rsid w:val="00ED038F"/>
    <w:rsid w:val="00ED24C0"/>
    <w:rsid w:val="00EE103E"/>
    <w:rsid w:val="00F06642"/>
    <w:rsid w:val="00F24EB4"/>
    <w:rsid w:val="00F2519E"/>
    <w:rsid w:val="00F30E1F"/>
    <w:rsid w:val="00F350C5"/>
    <w:rsid w:val="00F73786"/>
    <w:rsid w:val="00FC7642"/>
    <w:rsid w:val="00FE332B"/>
    <w:rsid w:val="00FF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E1F"/>
    <w:pPr>
      <w:ind w:left="720"/>
      <w:contextualSpacing/>
    </w:pPr>
  </w:style>
  <w:style w:type="paragraph" w:customStyle="1" w:styleId="c2">
    <w:name w:val="c2"/>
    <w:basedOn w:val="a"/>
    <w:rsid w:val="00F30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30E1F"/>
  </w:style>
  <w:style w:type="character" w:customStyle="1" w:styleId="apple-converted-space">
    <w:name w:val="apple-converted-space"/>
    <w:basedOn w:val="a0"/>
    <w:rsid w:val="00F30E1F"/>
  </w:style>
  <w:style w:type="table" w:styleId="a4">
    <w:name w:val="Table Grid"/>
    <w:basedOn w:val="a1"/>
    <w:uiPriority w:val="59"/>
    <w:rsid w:val="00F30E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F30E1F"/>
    <w:rPr>
      <w:i/>
      <w:iCs/>
    </w:rPr>
  </w:style>
  <w:style w:type="character" w:styleId="a6">
    <w:name w:val="Strong"/>
    <w:basedOn w:val="a0"/>
    <w:qFormat/>
    <w:rsid w:val="00F30E1F"/>
    <w:rPr>
      <w:b/>
      <w:bCs/>
    </w:rPr>
  </w:style>
  <w:style w:type="paragraph" w:styleId="a7">
    <w:name w:val="No Spacing"/>
    <w:uiPriority w:val="1"/>
    <w:qFormat/>
    <w:rsid w:val="00717AA5"/>
    <w:pPr>
      <w:spacing w:after="0" w:line="240" w:lineRule="auto"/>
    </w:pPr>
  </w:style>
  <w:style w:type="character" w:customStyle="1" w:styleId="c1">
    <w:name w:val="c1"/>
    <w:basedOn w:val="a0"/>
    <w:rsid w:val="00B2006F"/>
  </w:style>
  <w:style w:type="paragraph" w:styleId="a8">
    <w:name w:val="Normal (Web)"/>
    <w:basedOn w:val="a"/>
    <w:uiPriority w:val="99"/>
    <w:semiHidden/>
    <w:unhideWhenUsed/>
    <w:rsid w:val="00142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x">
    <w:name w:val="stx"/>
    <w:basedOn w:val="a"/>
    <w:rsid w:val="00192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297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97C4C"/>
  </w:style>
  <w:style w:type="paragraph" w:styleId="ab">
    <w:name w:val="footer"/>
    <w:basedOn w:val="a"/>
    <w:link w:val="ac"/>
    <w:uiPriority w:val="99"/>
    <w:unhideWhenUsed/>
    <w:rsid w:val="00297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7C4C"/>
  </w:style>
  <w:style w:type="paragraph" w:styleId="ad">
    <w:name w:val="Balloon Text"/>
    <w:basedOn w:val="a"/>
    <w:link w:val="ae"/>
    <w:uiPriority w:val="99"/>
    <w:semiHidden/>
    <w:unhideWhenUsed/>
    <w:rsid w:val="00AF2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20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8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C6BE4-3C77-442F-8EF7-9A27EBD48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16</Pages>
  <Words>3438</Words>
  <Characters>19602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sbln</cp:lastModifiedBy>
  <cp:revision>47</cp:revision>
  <cp:lastPrinted>2016-02-02T10:52:00Z</cp:lastPrinted>
  <dcterms:created xsi:type="dcterms:W3CDTF">2016-01-09T11:39:00Z</dcterms:created>
  <dcterms:modified xsi:type="dcterms:W3CDTF">2016-05-06T08:19:00Z</dcterms:modified>
</cp:coreProperties>
</file>